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C0" w:rsidRPr="00CD03C0" w:rsidRDefault="00CD03C0" w:rsidP="00AD3505">
      <w:pPr>
        <w:widowControl w:val="0"/>
        <w:autoSpaceDE w:val="0"/>
        <w:autoSpaceDN w:val="0"/>
        <w:adjustRightInd w:val="0"/>
        <w:jc w:val="center"/>
        <w:rPr>
          <w:rFonts w:ascii="Times New Roman" w:hAnsi="Times New Roman" w:cs="Times New Roman"/>
          <w:b/>
          <w:sz w:val="16"/>
          <w:szCs w:val="16"/>
        </w:rPr>
      </w:pPr>
    </w:p>
    <w:p w:rsidR="00B929FD" w:rsidRPr="00A15403" w:rsidRDefault="00B929FD" w:rsidP="00AD3505">
      <w:pPr>
        <w:widowControl w:val="0"/>
        <w:autoSpaceDE w:val="0"/>
        <w:autoSpaceDN w:val="0"/>
        <w:adjustRightInd w:val="0"/>
        <w:jc w:val="center"/>
        <w:rPr>
          <w:rFonts w:ascii="Times New Roman" w:hAnsi="Times New Roman" w:cs="Times New Roman"/>
          <w:b/>
        </w:rPr>
      </w:pPr>
      <w:r w:rsidRPr="00A15403">
        <w:rPr>
          <w:rFonts w:ascii="Times New Roman" w:hAnsi="Times New Roman" w:cs="Times New Roman"/>
          <w:b/>
        </w:rPr>
        <w:t>Общество с ограниченной ответственностью «</w:t>
      </w:r>
      <w:proofErr w:type="spellStart"/>
      <w:r w:rsidR="00717F6E">
        <w:rPr>
          <w:rFonts w:ascii="Times New Roman" w:hAnsi="Times New Roman" w:cs="Times New Roman"/>
          <w:b/>
        </w:rPr>
        <w:t>Ортодонтикс</w:t>
      </w:r>
      <w:proofErr w:type="spellEnd"/>
      <w:r w:rsidR="00717F6E">
        <w:rPr>
          <w:rFonts w:ascii="Times New Roman" w:hAnsi="Times New Roman" w:cs="Times New Roman"/>
          <w:b/>
        </w:rPr>
        <w:t xml:space="preserve"> групп</w:t>
      </w:r>
      <w:r w:rsidRPr="00A15403">
        <w:rPr>
          <w:rFonts w:ascii="Times New Roman" w:hAnsi="Times New Roman" w:cs="Times New Roman"/>
          <w:b/>
        </w:rPr>
        <w:t>»</w:t>
      </w:r>
    </w:p>
    <w:p w:rsidR="00B929FD" w:rsidRPr="00A15403" w:rsidRDefault="00B929FD" w:rsidP="00AD3505">
      <w:pPr>
        <w:widowControl w:val="0"/>
        <w:autoSpaceDE w:val="0"/>
        <w:autoSpaceDN w:val="0"/>
        <w:adjustRightInd w:val="0"/>
        <w:jc w:val="center"/>
        <w:rPr>
          <w:rFonts w:ascii="Times New Roman" w:hAnsi="Times New Roman" w:cs="Times New Roman"/>
          <w:b/>
        </w:rPr>
      </w:pPr>
    </w:p>
    <w:p w:rsidR="00912EA1" w:rsidRDefault="00912EA1" w:rsidP="00B929FD">
      <w:pPr>
        <w:widowControl w:val="0"/>
        <w:autoSpaceDE w:val="0"/>
        <w:autoSpaceDN w:val="0"/>
        <w:adjustRightInd w:val="0"/>
        <w:jc w:val="center"/>
        <w:rPr>
          <w:rFonts w:ascii="Times New Roman" w:hAnsi="Times New Roman" w:cs="Times New Roman"/>
          <w:b/>
          <w:sz w:val="32"/>
          <w:szCs w:val="32"/>
        </w:rPr>
      </w:pPr>
    </w:p>
    <w:p w:rsidR="00717F6E" w:rsidRDefault="00B929FD" w:rsidP="00B929FD">
      <w:pPr>
        <w:widowControl w:val="0"/>
        <w:autoSpaceDE w:val="0"/>
        <w:autoSpaceDN w:val="0"/>
        <w:adjustRightInd w:val="0"/>
        <w:jc w:val="center"/>
        <w:rPr>
          <w:rFonts w:ascii="Times New Roman" w:hAnsi="Times New Roman" w:cs="Times New Roman"/>
          <w:b/>
          <w:sz w:val="28"/>
          <w:szCs w:val="28"/>
        </w:rPr>
      </w:pPr>
      <w:bookmarkStart w:id="0" w:name="_GoBack"/>
      <w:r w:rsidRPr="00717F6E">
        <w:rPr>
          <w:rFonts w:ascii="Times New Roman" w:hAnsi="Times New Roman" w:cs="Times New Roman"/>
          <w:b/>
          <w:sz w:val="32"/>
          <w:szCs w:val="32"/>
        </w:rPr>
        <w:t>Риски</w:t>
      </w:r>
    </w:p>
    <w:p w:rsidR="00AD3505" w:rsidRDefault="00AD3505" w:rsidP="00B929FD">
      <w:pPr>
        <w:widowControl w:val="0"/>
        <w:autoSpaceDE w:val="0"/>
        <w:autoSpaceDN w:val="0"/>
        <w:adjustRightInd w:val="0"/>
        <w:jc w:val="center"/>
        <w:rPr>
          <w:rFonts w:ascii="Times New Roman" w:hAnsi="Times New Roman" w:cs="Times New Roman"/>
          <w:b/>
          <w:sz w:val="28"/>
          <w:szCs w:val="28"/>
        </w:rPr>
      </w:pPr>
      <w:r w:rsidRPr="00A15403">
        <w:rPr>
          <w:rFonts w:ascii="Times New Roman" w:hAnsi="Times New Roman" w:cs="Times New Roman"/>
          <w:b/>
          <w:sz w:val="28"/>
          <w:szCs w:val="28"/>
        </w:rPr>
        <w:t>при оказани</w:t>
      </w:r>
      <w:r w:rsidR="00A90420" w:rsidRPr="00A15403">
        <w:rPr>
          <w:rFonts w:ascii="Times New Roman" w:hAnsi="Times New Roman" w:cs="Times New Roman"/>
          <w:b/>
          <w:sz w:val="28"/>
          <w:szCs w:val="28"/>
        </w:rPr>
        <w:t>и</w:t>
      </w:r>
      <w:r w:rsidR="00717F6E">
        <w:rPr>
          <w:rFonts w:ascii="Times New Roman" w:hAnsi="Times New Roman" w:cs="Times New Roman"/>
          <w:b/>
          <w:sz w:val="28"/>
          <w:szCs w:val="28"/>
        </w:rPr>
        <w:t xml:space="preserve"> медицинской помощи</w:t>
      </w:r>
    </w:p>
    <w:bookmarkEnd w:id="0"/>
    <w:p w:rsidR="00912EA1" w:rsidRPr="00A15403" w:rsidRDefault="00912EA1" w:rsidP="00B929FD">
      <w:pPr>
        <w:widowControl w:val="0"/>
        <w:autoSpaceDE w:val="0"/>
        <w:autoSpaceDN w:val="0"/>
        <w:adjustRightInd w:val="0"/>
        <w:jc w:val="center"/>
        <w:rPr>
          <w:rFonts w:ascii="Times New Roman" w:eastAsiaTheme="minorEastAsia" w:hAnsi="Times New Roman" w:cs="Times New Roman"/>
          <w:b/>
          <w:color w:val="auto"/>
          <w:sz w:val="28"/>
          <w:szCs w:val="28"/>
        </w:rPr>
      </w:pPr>
    </w:p>
    <w:p w:rsidR="00AD3505" w:rsidRPr="00B851B5" w:rsidRDefault="00AD3505" w:rsidP="00AD3505">
      <w:pPr>
        <w:jc w:val="center"/>
        <w:rPr>
          <w:rFonts w:ascii="Times New Roman" w:hAnsi="Times New Roman" w:cs="Times New Roman"/>
          <w:b/>
          <w:sz w:val="20"/>
          <w:szCs w:val="20"/>
        </w:rPr>
      </w:pPr>
    </w:p>
    <w:p w:rsidR="00081318" w:rsidRDefault="00B929FD" w:rsidP="00B929FD">
      <w:pPr>
        <w:pStyle w:val="a9"/>
        <w:ind w:left="0"/>
        <w:jc w:val="center"/>
        <w:rPr>
          <w:rFonts w:ascii="Times New Roman" w:hAnsi="Times New Roman" w:cs="Times New Roman"/>
          <w:b/>
        </w:rPr>
      </w:pPr>
      <w:r w:rsidRPr="00717F6E">
        <w:rPr>
          <w:rFonts w:ascii="Times New Roman" w:hAnsi="Times New Roman" w:cs="Times New Roman"/>
          <w:b/>
        </w:rPr>
        <w:t>Х</w:t>
      </w:r>
      <w:r w:rsidR="00B248B8" w:rsidRPr="00717F6E">
        <w:rPr>
          <w:rFonts w:ascii="Times New Roman" w:hAnsi="Times New Roman" w:cs="Times New Roman"/>
          <w:b/>
        </w:rPr>
        <w:t>ирургическ</w:t>
      </w:r>
      <w:r w:rsidRPr="00717F6E">
        <w:rPr>
          <w:rFonts w:ascii="Times New Roman" w:hAnsi="Times New Roman" w:cs="Times New Roman"/>
          <w:b/>
        </w:rPr>
        <w:t>ая операция</w:t>
      </w:r>
      <w:r w:rsidR="00B248B8" w:rsidRPr="00717F6E">
        <w:rPr>
          <w:rFonts w:ascii="Times New Roman" w:hAnsi="Times New Roman" w:cs="Times New Roman"/>
          <w:b/>
        </w:rPr>
        <w:t xml:space="preserve"> установки дентальных имплантатов,</w:t>
      </w:r>
    </w:p>
    <w:p w:rsidR="00B248B8" w:rsidRPr="00717F6E" w:rsidRDefault="00B248B8" w:rsidP="00B929FD">
      <w:pPr>
        <w:pStyle w:val="a9"/>
        <w:ind w:left="0"/>
        <w:jc w:val="center"/>
        <w:rPr>
          <w:rFonts w:ascii="Times New Roman" w:hAnsi="Times New Roman" w:cs="Times New Roman"/>
          <w:b/>
        </w:rPr>
      </w:pPr>
      <w:r w:rsidRPr="00717F6E">
        <w:rPr>
          <w:rFonts w:ascii="Times New Roman" w:hAnsi="Times New Roman" w:cs="Times New Roman"/>
          <w:b/>
        </w:rPr>
        <w:t xml:space="preserve">костная и </w:t>
      </w:r>
      <w:proofErr w:type="spellStart"/>
      <w:r w:rsidRPr="00717F6E">
        <w:rPr>
          <w:rFonts w:ascii="Times New Roman" w:hAnsi="Times New Roman" w:cs="Times New Roman"/>
          <w:b/>
        </w:rPr>
        <w:t>мягкотканная</w:t>
      </w:r>
      <w:proofErr w:type="spellEnd"/>
      <w:r w:rsidRPr="00717F6E">
        <w:rPr>
          <w:rFonts w:ascii="Times New Roman" w:hAnsi="Times New Roman" w:cs="Times New Roman"/>
          <w:b/>
        </w:rPr>
        <w:t xml:space="preserve"> пластика</w:t>
      </w:r>
    </w:p>
    <w:p w:rsidR="0063071D" w:rsidRPr="00B851B5" w:rsidRDefault="00B929FD" w:rsidP="00B929FD">
      <w:pPr>
        <w:pStyle w:val="a9"/>
        <w:numPr>
          <w:ilvl w:val="0"/>
          <w:numId w:val="5"/>
        </w:numPr>
        <w:ind w:left="0" w:firstLine="0"/>
        <w:jc w:val="both"/>
        <w:rPr>
          <w:rFonts w:ascii="Times New Roman" w:hAnsi="Times New Roman" w:cs="Times New Roman"/>
        </w:rPr>
      </w:pPr>
      <w:r w:rsidRPr="00B851B5">
        <w:rPr>
          <w:rFonts w:ascii="Times New Roman" w:hAnsi="Times New Roman" w:cs="Times New Roman"/>
        </w:rPr>
        <w:t>В</w:t>
      </w:r>
      <w:r w:rsidR="0063071D" w:rsidRPr="00B851B5">
        <w:rPr>
          <w:rFonts w:ascii="Times New Roman" w:hAnsi="Times New Roman" w:cs="Times New Roman"/>
        </w:rPr>
        <w:t>озможны случаи неблагоприятного исхода операции в виде неприживления имплантата, мягкотканного трансплантата и костно-пластического материала.</w:t>
      </w:r>
    </w:p>
    <w:p w:rsidR="00294734" w:rsidRPr="00B851B5" w:rsidRDefault="00294734" w:rsidP="00B929FD">
      <w:pPr>
        <w:pStyle w:val="a9"/>
        <w:numPr>
          <w:ilvl w:val="0"/>
          <w:numId w:val="5"/>
        </w:numPr>
        <w:ind w:left="0" w:firstLine="0"/>
        <w:jc w:val="both"/>
        <w:rPr>
          <w:rFonts w:ascii="Times New Roman" w:hAnsi="Times New Roman" w:cs="Times New Roman"/>
        </w:rPr>
      </w:pPr>
      <w:r w:rsidRPr="00B851B5">
        <w:rPr>
          <w:rFonts w:ascii="Times New Roman" w:hAnsi="Times New Roman" w:cs="Times New Roman"/>
        </w:rPr>
        <w:t>П</w:t>
      </w:r>
      <w:r w:rsidR="00B248B8" w:rsidRPr="00B851B5">
        <w:rPr>
          <w:rFonts w:ascii="Times New Roman" w:hAnsi="Times New Roman" w:cs="Times New Roman"/>
        </w:rPr>
        <w:t>ри невозможности установки имплантатов из-за состояния костной ткани</w:t>
      </w:r>
      <w:r w:rsidR="00B851B5">
        <w:rPr>
          <w:rFonts w:ascii="Times New Roman" w:hAnsi="Times New Roman" w:cs="Times New Roman"/>
        </w:rPr>
        <w:t>,</w:t>
      </w:r>
      <w:r w:rsidR="00B248B8" w:rsidRPr="00B851B5">
        <w:rPr>
          <w:rFonts w:ascii="Times New Roman" w:hAnsi="Times New Roman" w:cs="Times New Roman"/>
        </w:rPr>
        <w:t xml:space="preserve"> операция будет прекращена либо проведена подготовка места для установки имплантатов путем мягкотканной пластики или аугментации кости (синус-лифтинг, расщепление гребня, пересадка костных блоков и другое) и прочие манипуляции согласно решению врача-специалиста. Имплантаты в этом случае могут быть установлены как одномоментно, так и отсрочено после формирования мягких и костных тканей в сроки, рекомендованные лечащим врачом. </w:t>
      </w:r>
    </w:p>
    <w:p w:rsidR="00B248B8" w:rsidRPr="00B851B5" w:rsidRDefault="00B248B8" w:rsidP="00B929FD">
      <w:pPr>
        <w:pStyle w:val="a9"/>
        <w:numPr>
          <w:ilvl w:val="0"/>
          <w:numId w:val="5"/>
        </w:numPr>
        <w:ind w:left="0" w:firstLine="0"/>
        <w:jc w:val="both"/>
        <w:rPr>
          <w:rFonts w:ascii="Times New Roman" w:hAnsi="Times New Roman" w:cs="Times New Roman"/>
        </w:rPr>
      </w:pPr>
      <w:r w:rsidRPr="00B851B5">
        <w:rPr>
          <w:rFonts w:ascii="Times New Roman" w:hAnsi="Times New Roman" w:cs="Times New Roman"/>
        </w:rPr>
        <w:t xml:space="preserve">В процессе лечения с применением имплантатов может потребоваться несколько операций по костной и мягкотканной пластике, необходимых для получения наилучшего клинического и эстетического результата лечения, а также установка формирователей десны и временных ортопедических конструкций на имплантаты. </w:t>
      </w:r>
    </w:p>
    <w:p w:rsidR="00B248B8" w:rsidRPr="00B851B5" w:rsidRDefault="00294734" w:rsidP="006042AE">
      <w:pPr>
        <w:pStyle w:val="a9"/>
        <w:numPr>
          <w:ilvl w:val="0"/>
          <w:numId w:val="5"/>
        </w:numPr>
        <w:ind w:left="0" w:firstLine="0"/>
        <w:jc w:val="both"/>
        <w:rPr>
          <w:rFonts w:ascii="Times New Roman" w:hAnsi="Times New Roman" w:cs="Times New Roman"/>
        </w:rPr>
      </w:pPr>
      <w:r w:rsidRPr="00B851B5">
        <w:rPr>
          <w:rFonts w:ascii="Times New Roman" w:hAnsi="Times New Roman" w:cs="Times New Roman"/>
        </w:rPr>
        <w:t>В</w:t>
      </w:r>
      <w:r w:rsidR="00B248B8" w:rsidRPr="00B851B5">
        <w:rPr>
          <w:rFonts w:ascii="Times New Roman" w:hAnsi="Times New Roman" w:cs="Times New Roman"/>
        </w:rPr>
        <w:t>о время и после операции, в редких случаях, могут произойти осложнения: общее недомогание организма; в месте проведения операции: болевые ощущения, припухлость, отек, кровотечения, гематомы, гипертермия; онемение губы, языка, щеки, подбородка, зубов; воспаление тканей вокруг имплантатов, что потребует дополнительного лечения и может привести к удалению имплантатов; возможно инфицирование раны, прилегающих тканей или сосудистой системы в случае осложнений, и при несоблюдении предписанных врачом назначений, рекомендаций и правил гигиены.</w:t>
      </w:r>
      <w:r w:rsidRPr="00B851B5">
        <w:rPr>
          <w:rFonts w:ascii="Times New Roman" w:hAnsi="Times New Roman" w:cs="Times New Roman"/>
        </w:rPr>
        <w:t xml:space="preserve"> </w:t>
      </w:r>
      <w:r w:rsidR="00B248B8" w:rsidRPr="00B851B5">
        <w:rPr>
          <w:rFonts w:ascii="Times New Roman" w:hAnsi="Times New Roman" w:cs="Times New Roman"/>
        </w:rPr>
        <w:t>Точную продолжительность этих побочных ощущений и осложнений невозможно прогнозировать, и в крайне редких случаях они могут быть необратимыми.</w:t>
      </w:r>
    </w:p>
    <w:p w:rsidR="0063071D" w:rsidRPr="00B851B5" w:rsidRDefault="006042AE" w:rsidP="006042AE">
      <w:pPr>
        <w:pStyle w:val="a9"/>
        <w:numPr>
          <w:ilvl w:val="0"/>
          <w:numId w:val="5"/>
        </w:numPr>
        <w:ind w:left="0" w:firstLine="0"/>
        <w:jc w:val="both"/>
        <w:rPr>
          <w:rFonts w:ascii="Times New Roman" w:hAnsi="Times New Roman" w:cs="Times New Roman"/>
        </w:rPr>
      </w:pPr>
      <w:r w:rsidRPr="00B851B5">
        <w:rPr>
          <w:rFonts w:ascii="Times New Roman" w:hAnsi="Times New Roman" w:cs="Times New Roman"/>
        </w:rPr>
        <w:t>К</w:t>
      </w:r>
      <w:r w:rsidR="0063071D" w:rsidRPr="00B851B5">
        <w:rPr>
          <w:rFonts w:ascii="Times New Roman" w:hAnsi="Times New Roman" w:cs="Times New Roman"/>
        </w:rPr>
        <w:t>урение, приём алкоголя, наркотических и токсичных веществ, некоторых лекарственных препаратов, наличие и обострение имеющихся и вновь возникших заболеваний, полученные пациентом острых травм, снижают успех лечения.</w:t>
      </w:r>
    </w:p>
    <w:p w:rsidR="0063071D" w:rsidRPr="00B851B5" w:rsidRDefault="006042AE" w:rsidP="006042AE">
      <w:pPr>
        <w:pStyle w:val="a9"/>
        <w:numPr>
          <w:ilvl w:val="0"/>
          <w:numId w:val="5"/>
        </w:numPr>
        <w:ind w:left="0" w:firstLine="0"/>
        <w:jc w:val="both"/>
        <w:rPr>
          <w:rFonts w:ascii="Times New Roman" w:hAnsi="Times New Roman" w:cs="Times New Roman"/>
        </w:rPr>
      </w:pPr>
      <w:r w:rsidRPr="00B851B5">
        <w:rPr>
          <w:rFonts w:ascii="Times New Roman" w:hAnsi="Times New Roman" w:cs="Times New Roman"/>
        </w:rPr>
        <w:t>Д</w:t>
      </w:r>
      <w:r w:rsidR="0063071D" w:rsidRPr="00B851B5">
        <w:rPr>
          <w:rFonts w:ascii="Times New Roman" w:hAnsi="Times New Roman" w:cs="Times New Roman"/>
        </w:rPr>
        <w:t>лительное заживление послеоперационной раны, ее возможное инфицирование, наличие после удаления зубов и корней острых краев лунки, частичное или полное расхождение швов, раскручивание винта на имплантате или формирователя десны, сопутствующий синус-лифтингу воспалительный процесс в гайморовой пазухе, выкрашивание элементов костно-замещающих материалов из раны, прорезывание частей фиксирующих винтов, пинов и мембран, образование послеоперационных рубцов, неприживление, частичное или полное рассасывание мягкотканного или костно-пластического материала считаются особенностями проведения хирургических вмешательств и не являются существенными недостатками оказанных медицинских услуг.</w:t>
      </w:r>
    </w:p>
    <w:p w:rsidR="0063071D" w:rsidRPr="00B851B5" w:rsidRDefault="0063071D" w:rsidP="00A90420">
      <w:pPr>
        <w:ind w:firstLine="708"/>
        <w:jc w:val="both"/>
        <w:rPr>
          <w:rFonts w:ascii="Times New Roman" w:hAnsi="Times New Roman" w:cs="Times New Roman"/>
        </w:rPr>
      </w:pPr>
    </w:p>
    <w:p w:rsidR="00081318" w:rsidRDefault="006042AE" w:rsidP="006042AE">
      <w:pPr>
        <w:pStyle w:val="a9"/>
        <w:ind w:left="0"/>
        <w:jc w:val="center"/>
        <w:rPr>
          <w:rFonts w:ascii="Times New Roman" w:hAnsi="Times New Roman" w:cs="Times New Roman"/>
          <w:b/>
        </w:rPr>
      </w:pPr>
      <w:r w:rsidRPr="00081318">
        <w:rPr>
          <w:rFonts w:ascii="Times New Roman" w:hAnsi="Times New Roman" w:cs="Times New Roman"/>
          <w:b/>
        </w:rPr>
        <w:t>Х</w:t>
      </w:r>
      <w:r w:rsidR="00B248B8" w:rsidRPr="00081318">
        <w:rPr>
          <w:rFonts w:ascii="Times New Roman" w:hAnsi="Times New Roman" w:cs="Times New Roman"/>
          <w:b/>
        </w:rPr>
        <w:t>ирургическ</w:t>
      </w:r>
      <w:r w:rsidR="00CD6D1F" w:rsidRPr="00081318">
        <w:rPr>
          <w:rFonts w:ascii="Times New Roman" w:hAnsi="Times New Roman" w:cs="Times New Roman"/>
          <w:b/>
        </w:rPr>
        <w:t>ая</w:t>
      </w:r>
      <w:r w:rsidR="00B248B8" w:rsidRPr="00081318">
        <w:rPr>
          <w:rFonts w:ascii="Times New Roman" w:hAnsi="Times New Roman" w:cs="Times New Roman"/>
          <w:b/>
        </w:rPr>
        <w:t xml:space="preserve"> стоматологи</w:t>
      </w:r>
      <w:r w:rsidR="00CD6D1F" w:rsidRPr="00081318">
        <w:rPr>
          <w:rFonts w:ascii="Times New Roman" w:hAnsi="Times New Roman" w:cs="Times New Roman"/>
          <w:b/>
        </w:rPr>
        <w:t>я</w:t>
      </w:r>
    </w:p>
    <w:p w:rsidR="00081318" w:rsidRDefault="00B248B8" w:rsidP="006042AE">
      <w:pPr>
        <w:pStyle w:val="a9"/>
        <w:ind w:left="0"/>
        <w:jc w:val="center"/>
        <w:rPr>
          <w:rFonts w:ascii="Times New Roman" w:hAnsi="Times New Roman" w:cs="Times New Roman"/>
          <w:b/>
        </w:rPr>
      </w:pPr>
      <w:proofErr w:type="gramStart"/>
      <w:r w:rsidRPr="00081318">
        <w:rPr>
          <w:rFonts w:ascii="Times New Roman" w:hAnsi="Times New Roman" w:cs="Times New Roman"/>
          <w:b/>
        </w:rPr>
        <w:t>(удаление зубов, операции в полости рта, пластика уздечек</w:t>
      </w:r>
      <w:r w:rsidR="00893DEE" w:rsidRPr="00081318">
        <w:rPr>
          <w:rFonts w:ascii="Times New Roman" w:hAnsi="Times New Roman" w:cs="Times New Roman"/>
          <w:b/>
        </w:rPr>
        <w:t>,</w:t>
      </w:r>
      <w:r w:rsidR="00A90420" w:rsidRPr="00081318">
        <w:rPr>
          <w:rFonts w:ascii="Times New Roman" w:hAnsi="Times New Roman" w:cs="Times New Roman"/>
          <w:b/>
        </w:rPr>
        <w:t xml:space="preserve"> </w:t>
      </w:r>
      <w:r w:rsidRPr="00081318">
        <w:rPr>
          <w:rFonts w:ascii="Times New Roman" w:hAnsi="Times New Roman" w:cs="Times New Roman"/>
          <w:b/>
        </w:rPr>
        <w:t>хирургическое</w:t>
      </w:r>
      <w:r w:rsidR="00081318">
        <w:rPr>
          <w:rFonts w:ascii="Times New Roman" w:hAnsi="Times New Roman" w:cs="Times New Roman"/>
          <w:b/>
        </w:rPr>
        <w:t xml:space="preserve"> </w:t>
      </w:r>
      <w:r w:rsidRPr="00081318">
        <w:rPr>
          <w:rFonts w:ascii="Times New Roman" w:hAnsi="Times New Roman" w:cs="Times New Roman"/>
          <w:b/>
        </w:rPr>
        <w:t>лечение десен,</w:t>
      </w:r>
      <w:proofErr w:type="gramEnd"/>
    </w:p>
    <w:p w:rsidR="00B248B8" w:rsidRPr="00081318" w:rsidRDefault="00B248B8" w:rsidP="006042AE">
      <w:pPr>
        <w:pStyle w:val="a9"/>
        <w:ind w:left="0"/>
        <w:jc w:val="center"/>
        <w:rPr>
          <w:rFonts w:ascii="Times New Roman" w:hAnsi="Times New Roman" w:cs="Times New Roman"/>
          <w:b/>
        </w:rPr>
      </w:pPr>
      <w:r w:rsidRPr="00081318">
        <w:rPr>
          <w:rFonts w:ascii="Times New Roman" w:hAnsi="Times New Roman" w:cs="Times New Roman"/>
          <w:b/>
        </w:rPr>
        <w:t>лоскутные операции и прочие хирургические вмешательства)</w:t>
      </w:r>
    </w:p>
    <w:p w:rsidR="00A90420" w:rsidRPr="00B851B5" w:rsidRDefault="00B248B8" w:rsidP="006042AE">
      <w:pPr>
        <w:pStyle w:val="a9"/>
        <w:numPr>
          <w:ilvl w:val="0"/>
          <w:numId w:val="6"/>
        </w:numPr>
        <w:ind w:left="0" w:firstLine="0"/>
        <w:jc w:val="both"/>
        <w:rPr>
          <w:rFonts w:ascii="Times New Roman" w:hAnsi="Times New Roman" w:cs="Times New Roman"/>
        </w:rPr>
      </w:pPr>
      <w:r w:rsidRPr="00B851B5">
        <w:rPr>
          <w:rFonts w:ascii="Times New Roman" w:hAnsi="Times New Roman" w:cs="Times New Roman"/>
        </w:rPr>
        <w:t>Основные осложнения хирургического вмешательства обусловлены в первую очередь анатомо-физиологическими особенностями организма. Хирургическое вмешательство в области верхней челюсти проводится при непосредственной близости к верхнечелюстной (гайморовой) пазухе. При перфорации дна пазухи возможно воспалительное осложнение в этой области. При хирургическом вмешательстве в области нижней челюсти, при непосредственной близости зоны вмешательства к нижнечелюстному каналу и ментальному отверстию, возможно онемение языка, губ, подбородка, тканей нижней челюсти, кровотечения и гематомы.</w:t>
      </w:r>
    </w:p>
    <w:p w:rsidR="00B248B8" w:rsidRPr="00B851B5" w:rsidRDefault="00B248B8" w:rsidP="006042AE">
      <w:pPr>
        <w:pStyle w:val="a9"/>
        <w:numPr>
          <w:ilvl w:val="0"/>
          <w:numId w:val="6"/>
        </w:numPr>
        <w:ind w:left="0" w:firstLine="0"/>
        <w:jc w:val="both"/>
        <w:rPr>
          <w:rFonts w:ascii="Times New Roman" w:hAnsi="Times New Roman" w:cs="Times New Roman"/>
        </w:rPr>
      </w:pPr>
      <w:r w:rsidRPr="00B851B5">
        <w:rPr>
          <w:rFonts w:ascii="Times New Roman" w:hAnsi="Times New Roman" w:cs="Times New Roman"/>
        </w:rPr>
        <w:t>Осложнения при оперативном лечении также могут быть обусловлены наличием уже имеющегося хронического, либо острого патологического процесса челюстно-лицевой области.</w:t>
      </w:r>
    </w:p>
    <w:p w:rsidR="00B248B8" w:rsidRPr="00B851B5" w:rsidRDefault="00A90420" w:rsidP="006042AE">
      <w:pPr>
        <w:pStyle w:val="a9"/>
        <w:numPr>
          <w:ilvl w:val="0"/>
          <w:numId w:val="6"/>
        </w:numPr>
        <w:ind w:left="0" w:firstLine="0"/>
        <w:jc w:val="both"/>
        <w:rPr>
          <w:rFonts w:ascii="Times New Roman" w:hAnsi="Times New Roman" w:cs="Times New Roman"/>
        </w:rPr>
      </w:pPr>
      <w:r w:rsidRPr="00B851B5">
        <w:rPr>
          <w:rFonts w:ascii="Times New Roman" w:hAnsi="Times New Roman" w:cs="Times New Roman"/>
        </w:rPr>
        <w:t>Д</w:t>
      </w:r>
      <w:r w:rsidR="00B248B8" w:rsidRPr="00B851B5">
        <w:rPr>
          <w:rFonts w:ascii="Times New Roman" w:hAnsi="Times New Roman" w:cs="Times New Roman"/>
        </w:rPr>
        <w:t>аже при надлежащем выполнении медицинского вмешательства в редких случаях возникают нижеперечисленные осложнения с возможностью:</w:t>
      </w:r>
    </w:p>
    <w:p w:rsidR="00B248B8" w:rsidRPr="00B851B5" w:rsidRDefault="00A90420" w:rsidP="00A90420">
      <w:pPr>
        <w:jc w:val="both"/>
        <w:rPr>
          <w:rFonts w:ascii="Times New Roman" w:hAnsi="Times New Roman" w:cs="Times New Roman"/>
        </w:rPr>
      </w:pPr>
      <w:r w:rsidRPr="00B851B5">
        <w:rPr>
          <w:rFonts w:ascii="Times New Roman" w:hAnsi="Times New Roman" w:cs="Times New Roman"/>
        </w:rPr>
        <w:t xml:space="preserve">- </w:t>
      </w:r>
      <w:r w:rsidR="00B248B8" w:rsidRPr="00B851B5">
        <w:rPr>
          <w:rFonts w:ascii="Times New Roman" w:hAnsi="Times New Roman" w:cs="Times New Roman"/>
        </w:rPr>
        <w:t>болевых ощущений и кровотечения в течение послеоперационного периода;</w:t>
      </w:r>
    </w:p>
    <w:p w:rsidR="00B248B8" w:rsidRPr="00B851B5" w:rsidRDefault="00A90420" w:rsidP="00A90420">
      <w:pPr>
        <w:jc w:val="both"/>
        <w:rPr>
          <w:rFonts w:ascii="Times New Roman" w:hAnsi="Times New Roman" w:cs="Times New Roman"/>
        </w:rPr>
      </w:pPr>
      <w:r w:rsidRPr="00B851B5">
        <w:rPr>
          <w:rFonts w:ascii="Times New Roman" w:hAnsi="Times New Roman" w:cs="Times New Roman"/>
        </w:rPr>
        <w:t xml:space="preserve">- </w:t>
      </w:r>
      <w:r w:rsidR="00B248B8" w:rsidRPr="00B851B5">
        <w:rPr>
          <w:rFonts w:ascii="Times New Roman" w:hAnsi="Times New Roman" w:cs="Times New Roman"/>
        </w:rPr>
        <w:t>сохранения припухлости мягких тканей, гематомы, потеря чувствительности;</w:t>
      </w:r>
    </w:p>
    <w:p w:rsidR="00B248B8" w:rsidRPr="00B851B5" w:rsidRDefault="00A90420" w:rsidP="00A90420">
      <w:pPr>
        <w:jc w:val="both"/>
        <w:rPr>
          <w:rFonts w:ascii="Times New Roman" w:hAnsi="Times New Roman" w:cs="Times New Roman"/>
        </w:rPr>
      </w:pPr>
      <w:r w:rsidRPr="00B851B5">
        <w:rPr>
          <w:rFonts w:ascii="Times New Roman" w:hAnsi="Times New Roman" w:cs="Times New Roman"/>
        </w:rPr>
        <w:lastRenderedPageBreak/>
        <w:t xml:space="preserve">- </w:t>
      </w:r>
      <w:r w:rsidR="00B248B8" w:rsidRPr="00B851B5">
        <w:rPr>
          <w:rFonts w:ascii="Times New Roman" w:hAnsi="Times New Roman" w:cs="Times New Roman"/>
        </w:rPr>
        <w:t>повышения температуры тела и появления общих симптомов интоксикации;</w:t>
      </w:r>
    </w:p>
    <w:p w:rsidR="00B248B8" w:rsidRPr="00B851B5" w:rsidRDefault="00A90420" w:rsidP="00A90420">
      <w:pPr>
        <w:jc w:val="both"/>
        <w:rPr>
          <w:rFonts w:ascii="Times New Roman" w:hAnsi="Times New Roman" w:cs="Times New Roman"/>
        </w:rPr>
      </w:pPr>
      <w:r w:rsidRPr="00B851B5">
        <w:rPr>
          <w:rFonts w:ascii="Times New Roman" w:hAnsi="Times New Roman" w:cs="Times New Roman"/>
        </w:rPr>
        <w:t xml:space="preserve">- </w:t>
      </w:r>
      <w:r w:rsidR="00B248B8" w:rsidRPr="00B851B5">
        <w:rPr>
          <w:rFonts w:ascii="Times New Roman" w:hAnsi="Times New Roman" w:cs="Times New Roman"/>
        </w:rPr>
        <w:t>ограничения открывания рта, увеличение лимфатических узлов;</w:t>
      </w:r>
    </w:p>
    <w:p w:rsidR="00C033C3" w:rsidRPr="00B851B5" w:rsidRDefault="00C033C3" w:rsidP="00A90420">
      <w:pPr>
        <w:jc w:val="both"/>
        <w:rPr>
          <w:rFonts w:ascii="Times New Roman" w:hAnsi="Times New Roman" w:cs="Times New Roman"/>
        </w:rPr>
      </w:pPr>
      <w:r w:rsidRPr="00B851B5">
        <w:rPr>
          <w:rFonts w:ascii="Times New Roman" w:hAnsi="Times New Roman" w:cs="Times New Roman"/>
        </w:rPr>
        <w:t>- иные осложнения</w:t>
      </w:r>
      <w:r w:rsidR="00717F6E">
        <w:rPr>
          <w:rFonts w:ascii="Times New Roman" w:hAnsi="Times New Roman" w:cs="Times New Roman"/>
        </w:rPr>
        <w:t>.</w:t>
      </w:r>
    </w:p>
    <w:p w:rsidR="00B248B8" w:rsidRPr="00B851B5" w:rsidRDefault="00A90420" w:rsidP="006042AE">
      <w:pPr>
        <w:pStyle w:val="a9"/>
        <w:numPr>
          <w:ilvl w:val="0"/>
          <w:numId w:val="6"/>
        </w:numPr>
        <w:ind w:left="0" w:firstLine="0"/>
        <w:jc w:val="both"/>
        <w:rPr>
          <w:rFonts w:ascii="Times New Roman" w:hAnsi="Times New Roman" w:cs="Times New Roman"/>
        </w:rPr>
      </w:pPr>
      <w:r w:rsidRPr="00B851B5">
        <w:rPr>
          <w:rFonts w:ascii="Times New Roman" w:hAnsi="Times New Roman" w:cs="Times New Roman"/>
        </w:rPr>
        <w:t>В</w:t>
      </w:r>
      <w:r w:rsidR="00B248B8" w:rsidRPr="00B851B5">
        <w:rPr>
          <w:rFonts w:ascii="Times New Roman" w:hAnsi="Times New Roman" w:cs="Times New Roman"/>
        </w:rPr>
        <w:t xml:space="preserve"> зависимости от характера хирургического вмешательства послеоперационный проце</w:t>
      </w:r>
      <w:proofErr w:type="gramStart"/>
      <w:r w:rsidR="00B248B8" w:rsidRPr="00B851B5">
        <w:rPr>
          <w:rFonts w:ascii="Times New Roman" w:hAnsi="Times New Roman" w:cs="Times New Roman"/>
        </w:rPr>
        <w:t>сс стр</w:t>
      </w:r>
      <w:proofErr w:type="gramEnd"/>
      <w:r w:rsidR="00B248B8" w:rsidRPr="00B851B5">
        <w:rPr>
          <w:rFonts w:ascii="Times New Roman" w:hAnsi="Times New Roman" w:cs="Times New Roman"/>
        </w:rPr>
        <w:t>ого индивидуален. Длительность восстановительного периода и дискомфорт послеоперационного состояния может сохраняться в течение нескольких дней или недель, в зависимости от вида хирургического вмешательства.</w:t>
      </w:r>
      <w:r w:rsidR="005D45C8" w:rsidRPr="00B851B5">
        <w:rPr>
          <w:rFonts w:ascii="Times New Roman" w:hAnsi="Times New Roman" w:cs="Times New Roman"/>
        </w:rPr>
        <w:t xml:space="preserve"> Часто, для устранения последствий осложнений хирургического вмешательства, требуется проведение дополнительного лечения за отдельную плату</w:t>
      </w:r>
      <w:r w:rsidR="00717F6E">
        <w:rPr>
          <w:rFonts w:ascii="Times New Roman" w:hAnsi="Times New Roman" w:cs="Times New Roman"/>
        </w:rPr>
        <w:t>.</w:t>
      </w:r>
      <w:r w:rsidR="00B248B8" w:rsidRPr="00B851B5">
        <w:rPr>
          <w:rFonts w:ascii="Times New Roman" w:hAnsi="Times New Roman" w:cs="Times New Roman"/>
        </w:rPr>
        <w:t xml:space="preserve"> </w:t>
      </w:r>
    </w:p>
    <w:p w:rsidR="00B248B8" w:rsidRPr="00B851B5" w:rsidRDefault="00B851B5" w:rsidP="006042AE">
      <w:pPr>
        <w:pStyle w:val="a9"/>
        <w:numPr>
          <w:ilvl w:val="0"/>
          <w:numId w:val="6"/>
        </w:numPr>
        <w:ind w:left="0" w:firstLine="0"/>
        <w:jc w:val="both"/>
        <w:rPr>
          <w:rFonts w:ascii="Times New Roman" w:hAnsi="Times New Roman" w:cs="Times New Roman"/>
        </w:rPr>
      </w:pPr>
      <w:r>
        <w:rPr>
          <w:rFonts w:ascii="Times New Roman" w:hAnsi="Times New Roman" w:cs="Times New Roman"/>
        </w:rPr>
        <w:t>О</w:t>
      </w:r>
      <w:r w:rsidR="00B248B8" w:rsidRPr="00B851B5">
        <w:rPr>
          <w:rFonts w:ascii="Times New Roman" w:hAnsi="Times New Roman" w:cs="Times New Roman"/>
        </w:rPr>
        <w:t>тсутствие регенерации костного послеоперационного дефекта непрогнозируемо и может привести к необходимости последующего этапа хирургического лечения, направленного на пластическое замещение костного дефекта. Вследствие хирургического вмешательства возможно возникновение онемения в области операции, изменение цвета десны, губ, языка, формирование рубца.</w:t>
      </w:r>
    </w:p>
    <w:p w:rsidR="005D45C8" w:rsidRPr="00B851B5" w:rsidRDefault="006042AE" w:rsidP="006042AE">
      <w:pPr>
        <w:pStyle w:val="a9"/>
        <w:numPr>
          <w:ilvl w:val="0"/>
          <w:numId w:val="6"/>
        </w:numPr>
        <w:ind w:left="0" w:firstLine="0"/>
        <w:jc w:val="both"/>
        <w:rPr>
          <w:rFonts w:ascii="Times New Roman" w:hAnsi="Times New Roman" w:cs="Times New Roman"/>
        </w:rPr>
      </w:pPr>
      <w:r w:rsidRPr="00B851B5">
        <w:rPr>
          <w:rFonts w:ascii="Times New Roman" w:hAnsi="Times New Roman" w:cs="Times New Roman"/>
        </w:rPr>
        <w:t>В</w:t>
      </w:r>
      <w:r w:rsidR="005D45C8" w:rsidRPr="00B851B5">
        <w:rPr>
          <w:rFonts w:ascii="Times New Roman" w:hAnsi="Times New Roman" w:cs="Times New Roman"/>
        </w:rPr>
        <w:t>озможн</w:t>
      </w:r>
      <w:r w:rsidRPr="00B851B5">
        <w:rPr>
          <w:rFonts w:ascii="Times New Roman" w:hAnsi="Times New Roman" w:cs="Times New Roman"/>
        </w:rPr>
        <w:t>ая необходимость</w:t>
      </w:r>
      <w:r w:rsidR="005D45C8" w:rsidRPr="00B851B5">
        <w:rPr>
          <w:rFonts w:ascii="Times New Roman" w:hAnsi="Times New Roman" w:cs="Times New Roman"/>
        </w:rPr>
        <w:t xml:space="preserve"> приема антибиотиков и других препаратов по назначению врача и возможны</w:t>
      </w:r>
      <w:r w:rsidRPr="00B851B5">
        <w:rPr>
          <w:rFonts w:ascii="Times New Roman" w:hAnsi="Times New Roman" w:cs="Times New Roman"/>
        </w:rPr>
        <w:t>е осложнения</w:t>
      </w:r>
      <w:r w:rsidR="005D45C8" w:rsidRPr="00B851B5">
        <w:rPr>
          <w:rFonts w:ascii="Times New Roman" w:hAnsi="Times New Roman" w:cs="Times New Roman"/>
        </w:rPr>
        <w:t xml:space="preserve"> во время приема анальгетиков и антибиотиков.</w:t>
      </w:r>
    </w:p>
    <w:p w:rsidR="005D45C8" w:rsidRPr="00B851B5" w:rsidRDefault="006042AE" w:rsidP="006042AE">
      <w:pPr>
        <w:pStyle w:val="a9"/>
        <w:numPr>
          <w:ilvl w:val="0"/>
          <w:numId w:val="6"/>
        </w:numPr>
        <w:ind w:left="0" w:firstLine="0"/>
        <w:jc w:val="both"/>
        <w:rPr>
          <w:rFonts w:ascii="Times New Roman" w:hAnsi="Times New Roman" w:cs="Times New Roman"/>
        </w:rPr>
      </w:pPr>
      <w:r w:rsidRPr="00B851B5">
        <w:rPr>
          <w:rFonts w:ascii="Times New Roman" w:hAnsi="Times New Roman" w:cs="Times New Roman"/>
        </w:rPr>
        <w:t>Д</w:t>
      </w:r>
      <w:r w:rsidR="005D45C8" w:rsidRPr="00B851B5">
        <w:rPr>
          <w:rFonts w:ascii="Times New Roman" w:hAnsi="Times New Roman" w:cs="Times New Roman"/>
        </w:rPr>
        <w:t>лительное заживление послеоперационной раны, ее возможное инфицирование, наличие после удаления зубов острых краев лунки, частичное или полное расхождение швов</w:t>
      </w:r>
      <w:r w:rsidR="005D45C8" w:rsidRPr="00B851B5">
        <w:rPr>
          <w:rFonts w:ascii="Times New Roman" w:hAnsi="Times New Roman" w:cs="Times New Roman"/>
          <w:shd w:val="clear" w:color="auto" w:fill="FFFFFF"/>
        </w:rPr>
        <w:t>, раскручивание винта на имплантате или формирователя десны, сопутствующий синус-лифтингу воспалительный процесс в гайморовой пазухе, выкрашивание элементов костно-замещающих материалов из раны, прорезывание частей фиксирующих винтов, пинов и мембран</w:t>
      </w:r>
      <w:r w:rsidR="005D45C8" w:rsidRPr="00B851B5">
        <w:rPr>
          <w:rFonts w:ascii="Times New Roman" w:hAnsi="Times New Roman" w:cs="Times New Roman"/>
        </w:rPr>
        <w:t>, образование послеоперационных рубцов считаются особенностями проведения хирургических вмешательств и не являются существенными недостатками оказанных медицинских услуг.</w:t>
      </w:r>
    </w:p>
    <w:p w:rsidR="005D45C8" w:rsidRPr="00B851B5" w:rsidRDefault="005D45C8" w:rsidP="00A90420">
      <w:pPr>
        <w:ind w:firstLine="708"/>
        <w:jc w:val="both"/>
        <w:rPr>
          <w:rFonts w:ascii="Times New Roman" w:hAnsi="Times New Roman" w:cs="Times New Roman"/>
        </w:rPr>
      </w:pPr>
    </w:p>
    <w:p w:rsidR="00081318" w:rsidRDefault="006042AE" w:rsidP="006042AE">
      <w:pPr>
        <w:jc w:val="center"/>
        <w:rPr>
          <w:rFonts w:ascii="Times New Roman" w:hAnsi="Times New Roman" w:cs="Times New Roman"/>
          <w:b/>
        </w:rPr>
      </w:pPr>
      <w:r w:rsidRPr="00081318">
        <w:rPr>
          <w:rFonts w:ascii="Times New Roman" w:hAnsi="Times New Roman" w:cs="Times New Roman"/>
          <w:b/>
        </w:rPr>
        <w:t>Терапевтическ</w:t>
      </w:r>
      <w:r w:rsidR="00CD6D1F" w:rsidRPr="00081318">
        <w:rPr>
          <w:rFonts w:ascii="Times New Roman" w:hAnsi="Times New Roman" w:cs="Times New Roman"/>
          <w:b/>
        </w:rPr>
        <w:t>ая</w:t>
      </w:r>
      <w:r w:rsidRPr="00081318">
        <w:rPr>
          <w:rFonts w:ascii="Times New Roman" w:hAnsi="Times New Roman" w:cs="Times New Roman"/>
          <w:b/>
        </w:rPr>
        <w:t xml:space="preserve"> стоматологи</w:t>
      </w:r>
      <w:r w:rsidR="00CD6D1F" w:rsidRPr="00081318">
        <w:rPr>
          <w:rFonts w:ascii="Times New Roman" w:hAnsi="Times New Roman" w:cs="Times New Roman"/>
          <w:b/>
        </w:rPr>
        <w:t>я</w:t>
      </w:r>
    </w:p>
    <w:p w:rsidR="00081318" w:rsidRDefault="00B248B8" w:rsidP="006042AE">
      <w:pPr>
        <w:jc w:val="center"/>
        <w:rPr>
          <w:rFonts w:ascii="Times New Roman" w:hAnsi="Times New Roman" w:cs="Times New Roman"/>
          <w:b/>
        </w:rPr>
      </w:pPr>
      <w:proofErr w:type="gramStart"/>
      <w:r w:rsidRPr="00081318">
        <w:rPr>
          <w:rFonts w:ascii="Times New Roman" w:hAnsi="Times New Roman" w:cs="Times New Roman"/>
          <w:b/>
        </w:rPr>
        <w:t>(лечение кариеса и иных болезней твердых тканей зубов, эндодонтическое лечение,</w:t>
      </w:r>
      <w:proofErr w:type="gramEnd"/>
    </w:p>
    <w:p w:rsidR="00B248B8" w:rsidRPr="00081318" w:rsidRDefault="00B248B8" w:rsidP="006042AE">
      <w:pPr>
        <w:jc w:val="center"/>
        <w:rPr>
          <w:rFonts w:ascii="Times New Roman" w:hAnsi="Times New Roman" w:cs="Times New Roman"/>
          <w:b/>
        </w:rPr>
      </w:pPr>
      <w:r w:rsidRPr="00081318">
        <w:rPr>
          <w:rFonts w:ascii="Times New Roman" w:hAnsi="Times New Roman" w:cs="Times New Roman"/>
          <w:b/>
        </w:rPr>
        <w:t>художественная реставрация зубов, профессиональная гигиена полости рта)</w:t>
      </w:r>
    </w:p>
    <w:p w:rsidR="009D0322" w:rsidRPr="00B851B5" w:rsidRDefault="006042AE" w:rsidP="006042AE">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В</w:t>
      </w:r>
      <w:r w:rsidR="00C033C3" w:rsidRPr="00B851B5">
        <w:rPr>
          <w:rFonts w:ascii="Times New Roman" w:hAnsi="Times New Roman" w:cs="Times New Roman"/>
        </w:rPr>
        <w:t xml:space="preserve">ысокий процент успешности проведения терапевтического </w:t>
      </w:r>
      <w:r w:rsidR="009D0322" w:rsidRPr="00B851B5">
        <w:rPr>
          <w:rFonts w:ascii="Times New Roman" w:hAnsi="Times New Roman" w:cs="Times New Roman"/>
        </w:rPr>
        <w:t>стоматологического</w:t>
      </w:r>
      <w:r w:rsidR="00C033C3" w:rsidRPr="00B851B5">
        <w:rPr>
          <w:rFonts w:ascii="Times New Roman" w:hAnsi="Times New Roman" w:cs="Times New Roman"/>
        </w:rPr>
        <w:t xml:space="preserve"> лечения (более 80%) не исключает определенный процент (5-10%) неудач, что может потребовать: повторной установки пломбы; перелечивания корневых каналов в будущем; периапикальной хирургии (резекции) и даже удаление зуба. </w:t>
      </w:r>
    </w:p>
    <w:p w:rsidR="00C033C3" w:rsidRPr="00B851B5" w:rsidRDefault="00C033C3" w:rsidP="006042AE">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Во время лечения корневых каналов возможна поломка эндодонтического инструмента, что может повлечь за собой невозможность его удаления из корневого канала, либо инструмент может перфорировать стенку корня. Такие осложнения могут стать причиной неудачи эндодонтического лечения и повлечь за собой удаление зуба.</w:t>
      </w:r>
    </w:p>
    <w:p w:rsidR="009D0322" w:rsidRPr="00B851B5" w:rsidRDefault="00C033C3" w:rsidP="009D0322">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 xml:space="preserve">При лечении инфицированных и ранее леченных корневых каналов процент успеха эндодонтического лечения значительно снижается (до 60%), что связано: со случаями, если каналы ранее были пломбированы в другой клинике твердеющими препаратами, резорцин-формалиновым методом, в каналах имеются сломанные эндодонтические инструменты, металлические и стекловолоконные штифты и вкладки, тогда часто невозможно удалить старую корневую пломбу и пройти канал на всю длину;  с ситуацией, если уже имеются перфорации корней и стенок зуба, ступеньки и ложные каналы;  с сильной кальцификацией корневых каналов, что повышает вероятность возникновения различных осложнений (перфораций, поломки инструментов). </w:t>
      </w:r>
    </w:p>
    <w:p w:rsidR="00C033C3" w:rsidRPr="00B851B5" w:rsidRDefault="00C033C3" w:rsidP="009D0322">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При лечении искривленных корневых каналов также имеется более высокий процент поломки инструментов, перфораций и переломов корня. Все эти сложные клинические ситуации могут повлиять на конечный результат эндодонтической терапии и стать причиной удаления зуба, не являясь при этом недостатком оказанных услуг.</w:t>
      </w:r>
    </w:p>
    <w:p w:rsidR="00C033C3" w:rsidRPr="00317626" w:rsidRDefault="009D0322" w:rsidP="00BF5BBD">
      <w:pPr>
        <w:pStyle w:val="a9"/>
        <w:numPr>
          <w:ilvl w:val="0"/>
          <w:numId w:val="8"/>
        </w:numPr>
        <w:ind w:left="0" w:firstLine="0"/>
        <w:jc w:val="both"/>
        <w:rPr>
          <w:rFonts w:ascii="Times New Roman" w:hAnsi="Times New Roman" w:cs="Times New Roman"/>
        </w:rPr>
      </w:pPr>
      <w:r w:rsidRPr="00317626">
        <w:rPr>
          <w:rFonts w:ascii="Times New Roman" w:hAnsi="Times New Roman" w:cs="Times New Roman"/>
        </w:rPr>
        <w:t xml:space="preserve">При </w:t>
      </w:r>
      <w:r w:rsidR="00681CE4" w:rsidRPr="00317626">
        <w:rPr>
          <w:rFonts w:ascii="Times New Roman" w:hAnsi="Times New Roman" w:cs="Times New Roman"/>
        </w:rPr>
        <w:t>возник</w:t>
      </w:r>
      <w:r w:rsidRPr="00317626">
        <w:rPr>
          <w:rFonts w:ascii="Times New Roman" w:hAnsi="Times New Roman" w:cs="Times New Roman"/>
        </w:rPr>
        <w:t xml:space="preserve">новении </w:t>
      </w:r>
      <w:r w:rsidR="00681CE4" w:rsidRPr="00317626">
        <w:rPr>
          <w:rFonts w:ascii="Times New Roman" w:hAnsi="Times New Roman" w:cs="Times New Roman"/>
        </w:rPr>
        <w:t>необходимост</w:t>
      </w:r>
      <w:r w:rsidRPr="00317626">
        <w:rPr>
          <w:rFonts w:ascii="Times New Roman" w:hAnsi="Times New Roman" w:cs="Times New Roman"/>
        </w:rPr>
        <w:t>и</w:t>
      </w:r>
      <w:r w:rsidR="00681CE4" w:rsidRPr="00317626">
        <w:rPr>
          <w:rFonts w:ascii="Times New Roman" w:hAnsi="Times New Roman" w:cs="Times New Roman"/>
        </w:rPr>
        <w:t xml:space="preserve"> лечения корневых каналов зуба, покрытого одиночной коронкой, либо являющегося опорой несъемного или съемного протеза, то при создании доступа к корневым каналам данного зуба и его изоляции коффердамом может произойти повреждение ортопедической конструкции (например, перелом коронки), либо может возникнуть необходимость снятия всей ортопедической конструкции (при этом возможно ее необратимое повреждение). </w:t>
      </w:r>
      <w:r w:rsidRPr="00317626">
        <w:rPr>
          <w:rFonts w:ascii="Times New Roman" w:hAnsi="Times New Roman" w:cs="Times New Roman"/>
        </w:rPr>
        <w:t>П</w:t>
      </w:r>
      <w:r w:rsidR="00C033C3" w:rsidRPr="00317626">
        <w:rPr>
          <w:rFonts w:ascii="Times New Roman" w:hAnsi="Times New Roman" w:cs="Times New Roman"/>
        </w:rPr>
        <w:t>ри попытке снять ортопедическую конструкцию или извлечь из канала инструмент, штифт или вкладку может произойти перелом самого зуба, что может привести к его удалению.</w:t>
      </w:r>
    </w:p>
    <w:p w:rsidR="00C033C3" w:rsidRPr="00B851B5" w:rsidRDefault="009D0322" w:rsidP="009D0322">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П</w:t>
      </w:r>
      <w:r w:rsidR="00C033C3" w:rsidRPr="00B851B5">
        <w:rPr>
          <w:rFonts w:ascii="Times New Roman" w:hAnsi="Times New Roman" w:cs="Times New Roman"/>
        </w:rPr>
        <w:t xml:space="preserve">редложенное лечение является вмешательством в биологический организм и как любая медицинская операция не может иметь </w:t>
      </w:r>
      <w:r w:rsidR="00317626">
        <w:rPr>
          <w:rFonts w:ascii="Times New Roman" w:hAnsi="Times New Roman" w:cs="Times New Roman"/>
        </w:rPr>
        <w:t>100%</w:t>
      </w:r>
      <w:r w:rsidR="00C033C3" w:rsidRPr="00B851B5">
        <w:rPr>
          <w:rFonts w:ascii="Times New Roman" w:hAnsi="Times New Roman" w:cs="Times New Roman"/>
        </w:rPr>
        <w:t xml:space="preserve"> гарантии на успех даже при идеальном выполнении всех клинических этапов. </w:t>
      </w:r>
      <w:r w:rsidRPr="00B851B5">
        <w:rPr>
          <w:rFonts w:ascii="Times New Roman" w:hAnsi="Times New Roman" w:cs="Times New Roman"/>
        </w:rPr>
        <w:t>Чер</w:t>
      </w:r>
      <w:r w:rsidR="00C033C3" w:rsidRPr="00B851B5">
        <w:rPr>
          <w:rFonts w:ascii="Times New Roman" w:hAnsi="Times New Roman" w:cs="Times New Roman"/>
        </w:rPr>
        <w:t>ез какое-то время, которое зависит от индивидуальной скорости протекания инволютивных процессов, возникает необходимость коррекции либо переделки корневых и коронковых пломб. </w:t>
      </w:r>
    </w:p>
    <w:p w:rsidR="009D0322" w:rsidRPr="00B851B5" w:rsidRDefault="009D0322" w:rsidP="009D0322">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Д</w:t>
      </w:r>
      <w:r w:rsidR="00C033C3" w:rsidRPr="00B851B5">
        <w:rPr>
          <w:rFonts w:ascii="Times New Roman" w:hAnsi="Times New Roman" w:cs="Times New Roman"/>
        </w:rPr>
        <w:t>ля терапевтического лечения проводится процедура сошлифовывания слоя твердых тканей зуба, которая является необратимой.</w:t>
      </w:r>
    </w:p>
    <w:p w:rsidR="009D0322" w:rsidRPr="00B851B5" w:rsidRDefault="009D0322" w:rsidP="009D0322">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Н</w:t>
      </w:r>
      <w:r w:rsidR="00C033C3" w:rsidRPr="00B851B5">
        <w:rPr>
          <w:rFonts w:ascii="Times New Roman" w:hAnsi="Times New Roman" w:cs="Times New Roman"/>
        </w:rPr>
        <w:t>е всегда возможно поставить точный диагноз (кариес или пульпит) и спланировать соответст</w:t>
      </w:r>
      <w:r w:rsidR="00C033C3" w:rsidRPr="00B851B5">
        <w:rPr>
          <w:rFonts w:ascii="Times New Roman" w:hAnsi="Times New Roman" w:cs="Times New Roman"/>
        </w:rPr>
        <w:softHyphen/>
        <w:t xml:space="preserve">вующее лечение. </w:t>
      </w:r>
      <w:r w:rsidRPr="00B851B5">
        <w:rPr>
          <w:rFonts w:ascii="Times New Roman" w:hAnsi="Times New Roman" w:cs="Times New Roman"/>
        </w:rPr>
        <w:t>Д</w:t>
      </w:r>
      <w:r w:rsidR="00C033C3" w:rsidRPr="00B851B5">
        <w:rPr>
          <w:rFonts w:ascii="Times New Roman" w:hAnsi="Times New Roman" w:cs="Times New Roman"/>
        </w:rPr>
        <w:t xml:space="preserve">ля лечения зубов с глубокими и обширными полостями даже после постановки постоянной </w:t>
      </w:r>
      <w:r w:rsidR="00C033C3" w:rsidRPr="00B851B5">
        <w:rPr>
          <w:rFonts w:ascii="Times New Roman" w:hAnsi="Times New Roman" w:cs="Times New Roman"/>
        </w:rPr>
        <w:lastRenderedPageBreak/>
        <w:t>пломбы может потребоваться депульпирование зуба и лечение (перелечивание ранее пломбированных) корневых каналов в нем, и что присутствие такой рекомендации врача в предварительном плане лечения нужно для получения наилучшего результата лечения.</w:t>
      </w:r>
    </w:p>
    <w:p w:rsidR="00C033C3" w:rsidRPr="00B851B5" w:rsidRDefault="009D0322" w:rsidP="009D0322">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Н</w:t>
      </w:r>
      <w:r w:rsidR="00C033C3" w:rsidRPr="00B851B5">
        <w:rPr>
          <w:rFonts w:ascii="Times New Roman" w:hAnsi="Times New Roman" w:cs="Times New Roman"/>
        </w:rPr>
        <w:t>аиболее предпочтительным для здоровья и лучшего долгосрочного прогноза является сохранение жизнеспособности пульпы. В случае сохранения жизнеспособности пульпы зуба с ранее имевшейся в нем кариозной полостью или глубоком клиновидном дефекте, стираемости, существует риск воспаления пульпы зуба и (или) развития воспалительного процесса в тканях вокруг корня зуба, как в процессе, так и после постановки постоянной пломбы.</w:t>
      </w:r>
    </w:p>
    <w:p w:rsidR="00C033C3" w:rsidRPr="00B851B5" w:rsidRDefault="009D0322" w:rsidP="009D0322">
      <w:pPr>
        <w:pStyle w:val="a9"/>
        <w:numPr>
          <w:ilvl w:val="0"/>
          <w:numId w:val="8"/>
        </w:numPr>
        <w:ind w:left="0" w:firstLine="0"/>
        <w:jc w:val="both"/>
        <w:rPr>
          <w:rFonts w:ascii="Times New Roman" w:hAnsi="Times New Roman" w:cs="Times New Roman"/>
        </w:rPr>
      </w:pPr>
      <w:r w:rsidRPr="00B851B5">
        <w:rPr>
          <w:rFonts w:ascii="Times New Roman" w:hAnsi="Times New Roman" w:cs="Times New Roman"/>
        </w:rPr>
        <w:t>Коррекция</w:t>
      </w:r>
      <w:r w:rsidR="00C033C3" w:rsidRPr="00B851B5">
        <w:rPr>
          <w:rFonts w:ascii="Times New Roman" w:hAnsi="Times New Roman" w:cs="Times New Roman"/>
        </w:rPr>
        <w:t xml:space="preserve"> корневых и коронковых пломб (необходимые для индивидуализации и получения наилучшего результата), пришлифовка готовых пломб по прикусу, неполное их совпадение по цвету, форме и прозрачности с соседними зубами и искусственными конструкциями при различном освещении являются конструктивной особенностью данной медицинской услуги и не относятся </w:t>
      </w:r>
      <w:r w:rsidR="00317626" w:rsidRPr="00B851B5">
        <w:rPr>
          <w:rFonts w:ascii="Times New Roman" w:hAnsi="Times New Roman" w:cs="Times New Roman"/>
        </w:rPr>
        <w:t>к существенным недостатком оказанных услугам</w:t>
      </w:r>
      <w:r w:rsidR="00644129" w:rsidRPr="00B851B5">
        <w:rPr>
          <w:rFonts w:ascii="Times New Roman" w:hAnsi="Times New Roman" w:cs="Times New Roman"/>
        </w:rPr>
        <w:t>.</w:t>
      </w:r>
    </w:p>
    <w:p w:rsidR="00681CE4" w:rsidRPr="00B851B5" w:rsidRDefault="00681CE4" w:rsidP="00681CE4">
      <w:pPr>
        <w:tabs>
          <w:tab w:val="left" w:leader="underscore" w:pos="4790"/>
        </w:tabs>
        <w:suppressAutoHyphens/>
        <w:spacing w:line="220" w:lineRule="exact"/>
        <w:jc w:val="center"/>
        <w:rPr>
          <w:rFonts w:ascii="Times New Roman" w:hAnsi="Times New Roman" w:cs="Times New Roman"/>
        </w:rPr>
      </w:pPr>
    </w:p>
    <w:p w:rsidR="00081318" w:rsidRDefault="00681CE4" w:rsidP="009D0322">
      <w:pPr>
        <w:jc w:val="center"/>
        <w:rPr>
          <w:rFonts w:ascii="Times New Roman" w:hAnsi="Times New Roman" w:cs="Times New Roman"/>
          <w:b/>
        </w:rPr>
      </w:pPr>
      <w:r w:rsidRPr="00081318">
        <w:rPr>
          <w:rFonts w:ascii="Times New Roman" w:hAnsi="Times New Roman" w:cs="Times New Roman"/>
          <w:b/>
        </w:rPr>
        <w:t>Ортопедическ</w:t>
      </w:r>
      <w:r w:rsidR="00CD6D1F" w:rsidRPr="00081318">
        <w:rPr>
          <w:rFonts w:ascii="Times New Roman" w:hAnsi="Times New Roman" w:cs="Times New Roman"/>
          <w:b/>
        </w:rPr>
        <w:t>ая</w:t>
      </w:r>
      <w:r w:rsidRPr="00081318">
        <w:rPr>
          <w:rFonts w:ascii="Times New Roman" w:hAnsi="Times New Roman" w:cs="Times New Roman"/>
          <w:b/>
        </w:rPr>
        <w:t xml:space="preserve"> стоматологи</w:t>
      </w:r>
      <w:r w:rsidR="00CD6D1F" w:rsidRPr="00081318">
        <w:rPr>
          <w:rFonts w:ascii="Times New Roman" w:hAnsi="Times New Roman" w:cs="Times New Roman"/>
          <w:b/>
        </w:rPr>
        <w:t>я</w:t>
      </w:r>
    </w:p>
    <w:p w:rsidR="00681CE4" w:rsidRPr="00081318" w:rsidRDefault="00681CE4" w:rsidP="009D0322">
      <w:pPr>
        <w:jc w:val="center"/>
        <w:rPr>
          <w:rFonts w:ascii="Times New Roman" w:hAnsi="Times New Roman" w:cs="Times New Roman"/>
          <w:b/>
        </w:rPr>
      </w:pPr>
      <w:r w:rsidRPr="00081318">
        <w:rPr>
          <w:rFonts w:ascii="Times New Roman" w:hAnsi="Times New Roman" w:cs="Times New Roman"/>
          <w:b/>
        </w:rPr>
        <w:t>(протезирование зубов и зубных рядов)</w:t>
      </w:r>
    </w:p>
    <w:p w:rsidR="0063071D" w:rsidRPr="00B851B5" w:rsidRDefault="0063071D" w:rsidP="00644129">
      <w:pPr>
        <w:pStyle w:val="a5"/>
        <w:numPr>
          <w:ilvl w:val="0"/>
          <w:numId w:val="9"/>
        </w:numPr>
        <w:spacing w:before="0" w:beforeAutospacing="0" w:after="0" w:afterAutospacing="0"/>
        <w:ind w:left="0" w:firstLine="0"/>
        <w:jc w:val="both"/>
        <w:rPr>
          <w:color w:val="000000"/>
        </w:rPr>
      </w:pPr>
      <w:proofErr w:type="gramStart"/>
      <w:r w:rsidRPr="00B851B5">
        <w:rPr>
          <w:color w:val="000000"/>
        </w:rPr>
        <w:t>Последствиями отказа от протезирования могут быть: прогрессирование кариозного процесса, удаление зуба, развитие осложнений, перелом зуба при отказе от врачебной рекомендации покрытия зуба ортопедической конструкцией, в т.ч. после проведенного эндодонтического лечения, вторичные деформации зубных рядов, снижение эффективности жевания, ухудшение эстетики, нарушение функции речи, прогрессирование заболеваний пародонта, быстрая утрата оставшихся зубов, повышенная стираемость зубов, заболевания жевательных мышц и височно-нижнечелюстного сустава (ВНЧС</w:t>
      </w:r>
      <w:proofErr w:type="gramEnd"/>
      <w:r w:rsidRPr="00B851B5">
        <w:rPr>
          <w:color w:val="000000"/>
        </w:rPr>
        <w:t>), а также заболевания желудочно-кишечного тракта, невралгии, нейромышечная патология.</w:t>
      </w:r>
    </w:p>
    <w:p w:rsidR="00893DEE" w:rsidRPr="00B851B5" w:rsidRDefault="00893DEE" w:rsidP="00644129">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t>П</w:t>
      </w:r>
      <w:r w:rsidR="00681CE4" w:rsidRPr="00B851B5">
        <w:rPr>
          <w:rFonts w:ascii="Times New Roman" w:hAnsi="Times New Roman" w:cs="Times New Roman"/>
        </w:rPr>
        <w:t xml:space="preserve">ротезирование является вмешательством в биологические процессы организма и как любая медицинская манипуляция не может иметь </w:t>
      </w:r>
      <w:r w:rsidR="00644129" w:rsidRPr="00B851B5">
        <w:rPr>
          <w:rFonts w:ascii="Times New Roman" w:hAnsi="Times New Roman" w:cs="Times New Roman"/>
        </w:rPr>
        <w:t>100%</w:t>
      </w:r>
      <w:r w:rsidR="00681CE4" w:rsidRPr="00B851B5">
        <w:rPr>
          <w:rFonts w:ascii="Times New Roman" w:hAnsi="Times New Roman" w:cs="Times New Roman"/>
        </w:rPr>
        <w:t xml:space="preserve"> гарантии на успех даже при идеальном выполнении всех клинических и технологических этапов. </w:t>
      </w:r>
      <w:r w:rsidRPr="00B851B5">
        <w:rPr>
          <w:rFonts w:ascii="Times New Roman" w:hAnsi="Times New Roman" w:cs="Times New Roman"/>
        </w:rPr>
        <w:t>Ч</w:t>
      </w:r>
      <w:r w:rsidR="00681CE4" w:rsidRPr="00B851B5">
        <w:rPr>
          <w:rFonts w:ascii="Times New Roman" w:hAnsi="Times New Roman" w:cs="Times New Roman"/>
        </w:rPr>
        <w:t>ерез какое-то время, которое зависит от индивидуальной скорости протекания инволютивных процессов, возникает необходимость коррекции либо переделки ортопедической конструкции. </w:t>
      </w:r>
    </w:p>
    <w:p w:rsidR="00893DEE" w:rsidRPr="00B851B5" w:rsidRDefault="00893DEE" w:rsidP="00644129">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t>М</w:t>
      </w:r>
      <w:r w:rsidR="00681CE4" w:rsidRPr="00B851B5">
        <w:rPr>
          <w:rFonts w:ascii="Times New Roman" w:hAnsi="Times New Roman" w:cs="Times New Roman"/>
        </w:rPr>
        <w:t>ногократные примерки и коррекции протезов в процессе и после их изготовления (необходимые для индивидуализации и получения наилучшего результата протезирования), раскручивание фиксирующего ортопедическую конструкцию на имплантатах винта, нарушение фиксации постоянных и временных конструкций, пришлифовка готовых протезов по прикусу, расцементировка коронок являются конструктивной особенностью ортопедических конструкций и не относятся к существенным недостаткам оказанных услуг.</w:t>
      </w:r>
    </w:p>
    <w:p w:rsidR="000E1DB8" w:rsidRPr="00B851B5" w:rsidRDefault="00893DEE" w:rsidP="00644129">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t>Необходимость</w:t>
      </w:r>
      <w:r w:rsidR="00681CE4" w:rsidRPr="00B851B5">
        <w:rPr>
          <w:rFonts w:ascii="Times New Roman" w:hAnsi="Times New Roman" w:cs="Times New Roman"/>
        </w:rPr>
        <w:t xml:space="preserve"> перебазировки съемных протезов </w:t>
      </w:r>
      <w:r w:rsidRPr="00B851B5">
        <w:rPr>
          <w:rFonts w:ascii="Times New Roman" w:hAnsi="Times New Roman" w:cs="Times New Roman"/>
        </w:rPr>
        <w:t>и замена</w:t>
      </w:r>
      <w:r w:rsidR="00681CE4" w:rsidRPr="00B851B5">
        <w:rPr>
          <w:rFonts w:ascii="Times New Roman" w:hAnsi="Times New Roman" w:cs="Times New Roman"/>
        </w:rPr>
        <w:t xml:space="preserve"> фиксирующих элементов в процессе их эксплуатации не реже 1 раза в 6 месяцев за счет собственных средств. Выбирая искусственную ортопедическую конструкцию, </w:t>
      </w:r>
      <w:r w:rsidR="000E1DB8" w:rsidRPr="00B851B5">
        <w:rPr>
          <w:rFonts w:ascii="Times New Roman" w:hAnsi="Times New Roman" w:cs="Times New Roman"/>
        </w:rPr>
        <w:t>пациент</w:t>
      </w:r>
      <w:r w:rsidR="00681CE4" w:rsidRPr="00B851B5">
        <w:rPr>
          <w:rFonts w:ascii="Times New Roman" w:hAnsi="Times New Roman" w:cs="Times New Roman"/>
        </w:rPr>
        <w:t xml:space="preserve"> соглаша</w:t>
      </w:r>
      <w:r w:rsidR="000E1DB8" w:rsidRPr="00B851B5">
        <w:rPr>
          <w:rFonts w:ascii="Times New Roman" w:hAnsi="Times New Roman" w:cs="Times New Roman"/>
        </w:rPr>
        <w:t>ется</w:t>
      </w:r>
      <w:r w:rsidR="00681CE4" w:rsidRPr="00B851B5">
        <w:rPr>
          <w:rFonts w:ascii="Times New Roman" w:hAnsi="Times New Roman" w:cs="Times New Roman"/>
        </w:rPr>
        <w:t xml:space="preserve"> на присущие ей вероятные эстетические и функциональные конструктивные особенности использования (ретенция пищи, наличие шахт для доступа к винтам, наличие видимых элементов фиксации съемных протезов и металлических частей коронок), и возможные неудобства при пользовании протезом (отсутствие разделения между спаянными коронками в составе мостовидных конструкций и чувствительности к сжатию зубов, изменение всех видов чувствительности, перекрывание частями протеза слизистой оболочки полости рта, необходимость применения гелей для лучшей фиксации съемных протезов, неудобство жевания и изменение дикции).</w:t>
      </w:r>
    </w:p>
    <w:p w:rsidR="000E1DB8" w:rsidRPr="00B851B5" w:rsidRDefault="000E1DB8" w:rsidP="00644129">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t>Д</w:t>
      </w:r>
      <w:r w:rsidR="00681CE4" w:rsidRPr="00B851B5">
        <w:rPr>
          <w:rFonts w:ascii="Times New Roman" w:hAnsi="Times New Roman" w:cs="Times New Roman"/>
        </w:rPr>
        <w:t>ля покрытия зубов ортопедическими конструкциями проводится процедура сошлифовывания твердых тканей зуба, которая является необратимой.</w:t>
      </w:r>
    </w:p>
    <w:p w:rsidR="00C033C3" w:rsidRPr="00B851B5" w:rsidRDefault="000E1DB8" w:rsidP="003777D2">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t>Д</w:t>
      </w:r>
      <w:r w:rsidR="00681CE4" w:rsidRPr="00B851B5">
        <w:rPr>
          <w:rFonts w:ascii="Times New Roman" w:hAnsi="Times New Roman" w:cs="Times New Roman"/>
        </w:rPr>
        <w:t>ля восстановления зубов (зубных рядов) искусственными ортопедическими конструкциями может потребоваться депульпирование опорного зуба и лечение корневых каналов в нем за дополнительную плату.</w:t>
      </w:r>
      <w:r w:rsidR="00317626">
        <w:rPr>
          <w:rFonts w:ascii="Times New Roman" w:hAnsi="Times New Roman" w:cs="Times New Roman"/>
        </w:rPr>
        <w:t xml:space="preserve"> </w:t>
      </w:r>
      <w:r w:rsidR="00644129" w:rsidRPr="00B851B5">
        <w:rPr>
          <w:rFonts w:ascii="Times New Roman" w:hAnsi="Times New Roman" w:cs="Times New Roman"/>
        </w:rPr>
        <w:t>Н</w:t>
      </w:r>
      <w:r w:rsidR="00C033C3" w:rsidRPr="00B851B5">
        <w:rPr>
          <w:rFonts w:ascii="Times New Roman" w:hAnsi="Times New Roman" w:cs="Times New Roman"/>
        </w:rPr>
        <w:t xml:space="preserve">аиболее предпочтительным для здоровья и долгосрочного прогноза является покрытие зубов искусственными ортопедическими конструкциями без предварительного депульпирования. </w:t>
      </w:r>
    </w:p>
    <w:p w:rsidR="00681CE4" w:rsidRPr="00B851B5" w:rsidRDefault="000E1DB8" w:rsidP="00644129">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t xml:space="preserve">В </w:t>
      </w:r>
      <w:r w:rsidR="00681CE4" w:rsidRPr="00B851B5">
        <w:rPr>
          <w:rFonts w:ascii="Times New Roman" w:hAnsi="Times New Roman" w:cs="Times New Roman"/>
        </w:rPr>
        <w:t xml:space="preserve">случае сохранения жизнеспособности пульпы опорного зуба существует риск воспаления пульпы зуба или развитии воспалительного процесса в тканях вокруг корня опорного зуба как в процессе, так и после покрытия зуба ортопедической конструкцией. </w:t>
      </w:r>
    </w:p>
    <w:p w:rsidR="00681CE4" w:rsidRPr="00B851B5" w:rsidRDefault="000E1DB8" w:rsidP="00644129">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t>П</w:t>
      </w:r>
      <w:r w:rsidR="00681CE4" w:rsidRPr="00B851B5">
        <w:rPr>
          <w:rFonts w:ascii="Times New Roman" w:hAnsi="Times New Roman" w:cs="Times New Roman"/>
        </w:rPr>
        <w:t xml:space="preserve">ри наличии патологии височно–нижнечелюстных суставов (ВНЧС) и других нейромиофункциональных расстройств могут возникнуть осложнения в виде затрудненной адаптации к протезам, чувство тошноты, нарушение функции речи, жевания, глотания, сколов и поломок протеза. Наличие сопутствующих заболеваний и индивидуальных особенностей организма, не позволяющих пациенту полностью адаптироваться к качественно изготовленным ортопедическим конструкциям (например, повышенный рвотный рефлекс), гарантийным случаем не является и устраняется при наличии такой возможности за отдельную плату. </w:t>
      </w:r>
    </w:p>
    <w:p w:rsidR="000E1DB8" w:rsidRPr="00B851B5" w:rsidRDefault="000E1DB8" w:rsidP="00644129">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lastRenderedPageBreak/>
        <w:t>И</w:t>
      </w:r>
      <w:r w:rsidR="00681CE4" w:rsidRPr="00B851B5">
        <w:rPr>
          <w:rFonts w:ascii="Times New Roman" w:hAnsi="Times New Roman" w:cs="Times New Roman"/>
        </w:rPr>
        <w:t xml:space="preserve">тоговый результат протезирования может отличаться от ожидаемого </w:t>
      </w:r>
      <w:r w:rsidRPr="00B851B5">
        <w:rPr>
          <w:rFonts w:ascii="Times New Roman" w:hAnsi="Times New Roman" w:cs="Times New Roman"/>
        </w:rPr>
        <w:t xml:space="preserve">пациентом </w:t>
      </w:r>
      <w:r w:rsidR="00681CE4" w:rsidRPr="00B851B5">
        <w:rPr>
          <w:rFonts w:ascii="Times New Roman" w:hAnsi="Times New Roman" w:cs="Times New Roman"/>
        </w:rPr>
        <w:t>и искусственные протезы зубов эстетически могут отличаться по форме, цвету и прозрачности от своих зубов и других искусственных конструкций, особенно при различном освещении</w:t>
      </w:r>
      <w:r w:rsidRPr="00B851B5">
        <w:rPr>
          <w:rFonts w:ascii="Times New Roman" w:hAnsi="Times New Roman" w:cs="Times New Roman"/>
        </w:rPr>
        <w:t>.</w:t>
      </w:r>
    </w:p>
    <w:p w:rsidR="00681CE4" w:rsidRPr="00B851B5" w:rsidRDefault="00681CE4" w:rsidP="00644129">
      <w:pPr>
        <w:pStyle w:val="a9"/>
        <w:numPr>
          <w:ilvl w:val="0"/>
          <w:numId w:val="9"/>
        </w:numPr>
        <w:ind w:left="0" w:firstLine="0"/>
        <w:jc w:val="both"/>
        <w:rPr>
          <w:rFonts w:ascii="Times New Roman" w:hAnsi="Times New Roman" w:cs="Times New Roman"/>
        </w:rPr>
      </w:pPr>
      <w:r w:rsidRPr="00B851B5">
        <w:rPr>
          <w:rFonts w:ascii="Times New Roman" w:hAnsi="Times New Roman" w:cs="Times New Roman"/>
        </w:rPr>
        <w:t xml:space="preserve">Высокий процент успешности проведения ортопедического стоматологического лечения (более 90%) не исключает определенный процент (около 10%) неудач, что может потребовать проведения коррекции или полной переделки ортопедической конструкции за счет средств самого </w:t>
      </w:r>
      <w:r w:rsidR="00317626">
        <w:rPr>
          <w:rFonts w:ascii="Times New Roman" w:hAnsi="Times New Roman" w:cs="Times New Roman"/>
        </w:rPr>
        <w:t>п</w:t>
      </w:r>
      <w:r w:rsidRPr="00B851B5">
        <w:rPr>
          <w:rFonts w:ascii="Times New Roman" w:hAnsi="Times New Roman" w:cs="Times New Roman"/>
        </w:rPr>
        <w:t>ациента.</w:t>
      </w:r>
    </w:p>
    <w:p w:rsidR="000E1DB8" w:rsidRPr="00B851B5" w:rsidRDefault="000E1DB8" w:rsidP="000E1DB8">
      <w:pPr>
        <w:tabs>
          <w:tab w:val="left" w:pos="3281"/>
          <w:tab w:val="center" w:pos="5173"/>
        </w:tabs>
        <w:rPr>
          <w:rFonts w:ascii="Times New Roman" w:hAnsi="Times New Roman" w:cs="Times New Roman"/>
          <w:b/>
        </w:rPr>
      </w:pPr>
    </w:p>
    <w:p w:rsidR="00081318" w:rsidRDefault="00681CE4" w:rsidP="002B1059">
      <w:pPr>
        <w:pStyle w:val="a9"/>
        <w:tabs>
          <w:tab w:val="left" w:pos="3281"/>
          <w:tab w:val="center" w:pos="5173"/>
        </w:tabs>
        <w:jc w:val="center"/>
        <w:rPr>
          <w:rFonts w:ascii="Times New Roman" w:hAnsi="Times New Roman" w:cs="Times New Roman"/>
          <w:b/>
        </w:rPr>
      </w:pPr>
      <w:proofErr w:type="spellStart"/>
      <w:r w:rsidRPr="00081318">
        <w:rPr>
          <w:rFonts w:ascii="Times New Roman" w:hAnsi="Times New Roman" w:cs="Times New Roman"/>
          <w:b/>
        </w:rPr>
        <w:t>Ортодонтическое</w:t>
      </w:r>
      <w:proofErr w:type="spellEnd"/>
      <w:r w:rsidRPr="00081318">
        <w:rPr>
          <w:rFonts w:ascii="Times New Roman" w:hAnsi="Times New Roman" w:cs="Times New Roman"/>
          <w:b/>
        </w:rPr>
        <w:t xml:space="preserve"> лечение</w:t>
      </w:r>
    </w:p>
    <w:p w:rsidR="00681CE4" w:rsidRPr="00081318" w:rsidRDefault="00681CE4" w:rsidP="002B1059">
      <w:pPr>
        <w:pStyle w:val="a9"/>
        <w:tabs>
          <w:tab w:val="left" w:pos="3281"/>
          <w:tab w:val="center" w:pos="5173"/>
        </w:tabs>
        <w:jc w:val="center"/>
        <w:rPr>
          <w:rFonts w:ascii="Times New Roman" w:hAnsi="Times New Roman" w:cs="Times New Roman"/>
          <w:b/>
        </w:rPr>
      </w:pPr>
      <w:r w:rsidRPr="00081318">
        <w:rPr>
          <w:rFonts w:ascii="Times New Roman" w:hAnsi="Times New Roman" w:cs="Times New Roman"/>
          <w:b/>
        </w:rPr>
        <w:t>(лечение съемными и несъемными аппаратами)</w:t>
      </w:r>
    </w:p>
    <w:p w:rsidR="00681CE4" w:rsidRPr="00B851B5" w:rsidRDefault="006D65DE" w:rsidP="00644129">
      <w:pPr>
        <w:pStyle w:val="a9"/>
        <w:numPr>
          <w:ilvl w:val="0"/>
          <w:numId w:val="10"/>
        </w:numPr>
        <w:ind w:left="0" w:firstLine="0"/>
        <w:jc w:val="both"/>
        <w:rPr>
          <w:rFonts w:ascii="Times New Roman" w:hAnsi="Times New Roman" w:cs="Times New Roman"/>
        </w:rPr>
      </w:pPr>
      <w:proofErr w:type="gramStart"/>
      <w:r w:rsidRPr="00B851B5">
        <w:rPr>
          <w:rFonts w:ascii="Times New Roman" w:hAnsi="Times New Roman" w:cs="Times New Roman"/>
        </w:rPr>
        <w:t>В</w:t>
      </w:r>
      <w:r w:rsidR="00681CE4" w:rsidRPr="00B851B5">
        <w:rPr>
          <w:rFonts w:ascii="Times New Roman" w:hAnsi="Times New Roman" w:cs="Times New Roman"/>
        </w:rPr>
        <w:t>о время и после лечения могут возникнуть различные осложнения, способные повлиять на сроки и исход ортодонтического лечения, в частности такие как: кариес зубов и его осложнения, отклеивание брекетов, обострение заболеваний пародонта, травмирование губ, десен и слизистой оболочки полости рта конструктивными ортодонтическими элементами, поломка ортодонтического аппарата и его составных частей, рецидивы аномалии или деформации отдельных зубов или зубных рядов после снятия</w:t>
      </w:r>
      <w:proofErr w:type="gramEnd"/>
      <w:r w:rsidR="00681CE4" w:rsidRPr="00B851B5">
        <w:rPr>
          <w:rFonts w:ascii="Times New Roman" w:hAnsi="Times New Roman" w:cs="Times New Roman"/>
        </w:rPr>
        <w:t xml:space="preserve"> брекет-системы, аллергические реакции, подвижность зубов, боли в зубах и деснах, дисфункции височно-нижнечелюстных суставов (ВНЧС) и жевательных мышц, рецессия десны.</w:t>
      </w:r>
    </w:p>
    <w:p w:rsidR="00C033C3" w:rsidRPr="00B851B5" w:rsidRDefault="00644129"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О</w:t>
      </w:r>
      <w:r w:rsidR="00C033C3" w:rsidRPr="00B851B5">
        <w:rPr>
          <w:rFonts w:ascii="Times New Roman" w:hAnsi="Times New Roman" w:cs="Times New Roman"/>
        </w:rPr>
        <w:t>ртодонтическое лечение является вмешательством в биологический организм, в котором все процессы протекают индивидуально, и как любая медицинская манипуляция не может иметь 100% гарантии на успех, даже при идеальном выполнении всех этапов лечения. Поэтому иногда возможны отклонения от согласованного плана лечения в виде внеплановых манипуляций и (или) изменения вида, срока и стоимости лечения.</w:t>
      </w:r>
    </w:p>
    <w:p w:rsidR="00681CE4" w:rsidRPr="00B851B5" w:rsidRDefault="00681CE4"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 xml:space="preserve">В некоторых случаях для успешного ортодонтического лечения может потребоваться: установка временных ортодонтических имплантатов, ортогнатическая хирургия, удаление зубов, пластика уздечек и преддверия полости рта, хирургические операции со слизистой и костной тканью. </w:t>
      </w:r>
    </w:p>
    <w:p w:rsidR="00681CE4" w:rsidRPr="00B851B5" w:rsidRDefault="00681CE4"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Как и любое медицинское вмешательство, ортодонтическое лечение может сопровождаться определенными рисками и неудобствами, перечисленными ниже:</w:t>
      </w:r>
    </w:p>
    <w:p w:rsidR="00681CE4" w:rsidRPr="00B851B5" w:rsidRDefault="006D65DE" w:rsidP="00644129">
      <w:pPr>
        <w:jc w:val="both"/>
        <w:rPr>
          <w:rFonts w:ascii="Times New Roman" w:hAnsi="Times New Roman" w:cs="Times New Roman"/>
        </w:rPr>
      </w:pPr>
      <w:r w:rsidRPr="00B851B5">
        <w:rPr>
          <w:rFonts w:ascii="Times New Roman" w:hAnsi="Times New Roman" w:cs="Times New Roman"/>
        </w:rPr>
        <w:t>о</w:t>
      </w:r>
      <w:r w:rsidR="00681CE4" w:rsidRPr="00B851B5">
        <w:rPr>
          <w:rFonts w:ascii="Times New Roman" w:hAnsi="Times New Roman" w:cs="Times New Roman"/>
        </w:rPr>
        <w:t>бщее состояние организма</w:t>
      </w:r>
      <w:r w:rsidRPr="00B851B5">
        <w:rPr>
          <w:rFonts w:ascii="Times New Roman" w:hAnsi="Times New Roman" w:cs="Times New Roman"/>
        </w:rPr>
        <w:t xml:space="preserve"> пациента</w:t>
      </w:r>
      <w:r w:rsidR="00681CE4" w:rsidRPr="00B851B5">
        <w:rPr>
          <w:rFonts w:ascii="Times New Roman" w:hAnsi="Times New Roman" w:cs="Times New Roman"/>
        </w:rPr>
        <w:t>, возраст, пол, регулярное использование медикаментов, может оказывать влияние на сроки и результаты ортодонтического лечения. В процессе лечения возможно изменение состояния зубов, десен и костей челюсти.</w:t>
      </w:r>
      <w:r w:rsidR="00644129" w:rsidRPr="00B851B5">
        <w:rPr>
          <w:rFonts w:ascii="Times New Roman" w:hAnsi="Times New Roman" w:cs="Times New Roman"/>
        </w:rPr>
        <w:t xml:space="preserve"> </w:t>
      </w:r>
      <w:r w:rsidR="00681CE4" w:rsidRPr="00B851B5">
        <w:rPr>
          <w:rFonts w:ascii="Times New Roman" w:hAnsi="Times New Roman" w:cs="Times New Roman"/>
        </w:rPr>
        <w:t>Зубы могут подвергаться пришлифовке контактных поверхностей для создания дополнительного места для других зубов.</w:t>
      </w:r>
    </w:p>
    <w:p w:rsidR="00681CE4" w:rsidRPr="00B851B5" w:rsidRDefault="00681CE4"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 xml:space="preserve">Ортодонтические аппараты могут способствовать появлению дефекта речи, которое должно исчезнуть в течение нескольких недель, а </w:t>
      </w:r>
      <w:r w:rsidR="006D65DE" w:rsidRPr="00B851B5">
        <w:rPr>
          <w:rFonts w:ascii="Times New Roman" w:hAnsi="Times New Roman" w:cs="Times New Roman"/>
        </w:rPr>
        <w:t>также</w:t>
      </w:r>
      <w:r w:rsidRPr="00B851B5">
        <w:rPr>
          <w:rFonts w:ascii="Times New Roman" w:hAnsi="Times New Roman" w:cs="Times New Roman"/>
        </w:rPr>
        <w:t>, во время ортодонтического лечения, может быть временно увеличено слюнотечение или появиться сухость во рту, а определенные медикаменты могут усилить этот эффект.</w:t>
      </w:r>
    </w:p>
    <w:p w:rsidR="00681CE4" w:rsidRPr="00B851B5" w:rsidRDefault="00681CE4"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Состояние зуба, который был прежде травмирован или реставрирован, может быть ухудшено. Зуб может требовать дополнительного эндодонтического лечения и/или дополнительных реставрационных работ, а также зуб может быть удален. В редких случаях может быть снижена жевательная функция зубов.</w:t>
      </w:r>
    </w:p>
    <w:p w:rsidR="00681CE4" w:rsidRPr="00B851B5" w:rsidRDefault="00681CE4" w:rsidP="00B87DF2">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Зубные коронки, могут быть смещены и требовать повторной цементировки или, в некоторых случаях, их замены.</w:t>
      </w:r>
      <w:r w:rsidR="00644129" w:rsidRPr="00B851B5">
        <w:rPr>
          <w:rFonts w:ascii="Times New Roman" w:hAnsi="Times New Roman" w:cs="Times New Roman"/>
        </w:rPr>
        <w:t xml:space="preserve"> </w:t>
      </w:r>
      <w:r w:rsidRPr="00B851B5">
        <w:rPr>
          <w:rFonts w:ascii="Times New Roman" w:hAnsi="Times New Roman" w:cs="Times New Roman"/>
        </w:rPr>
        <w:t xml:space="preserve">Если у пациента имеются низкие клинические коронки, то этот факт может ухудшить ретенцию </w:t>
      </w:r>
      <w:proofErr w:type="spellStart"/>
      <w:r w:rsidRPr="00B851B5">
        <w:rPr>
          <w:rFonts w:ascii="Times New Roman" w:hAnsi="Times New Roman" w:cs="Times New Roman"/>
        </w:rPr>
        <w:t>элайнеров</w:t>
      </w:r>
      <w:proofErr w:type="spellEnd"/>
      <w:r w:rsidRPr="00B851B5">
        <w:rPr>
          <w:rFonts w:ascii="Times New Roman" w:hAnsi="Times New Roman" w:cs="Times New Roman"/>
        </w:rPr>
        <w:t xml:space="preserve"> и снизить эффективность перемещение зубов.</w:t>
      </w:r>
    </w:p>
    <w:p w:rsidR="00681CE4" w:rsidRPr="00B851B5" w:rsidRDefault="00681CE4"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В процессе ортодонтического лечения может возникать резорбция корней зубов и кости.</w:t>
      </w:r>
    </w:p>
    <w:p w:rsidR="00681CE4" w:rsidRPr="00317626" w:rsidRDefault="00681CE4" w:rsidP="004072F6">
      <w:pPr>
        <w:pStyle w:val="a9"/>
        <w:numPr>
          <w:ilvl w:val="0"/>
          <w:numId w:val="10"/>
        </w:numPr>
        <w:ind w:left="0" w:firstLine="0"/>
        <w:jc w:val="both"/>
        <w:rPr>
          <w:rFonts w:ascii="Times New Roman" w:hAnsi="Times New Roman" w:cs="Times New Roman"/>
        </w:rPr>
      </w:pPr>
      <w:r w:rsidRPr="00317626">
        <w:rPr>
          <w:rFonts w:ascii="Times New Roman" w:hAnsi="Times New Roman" w:cs="Times New Roman"/>
        </w:rPr>
        <w:t>В случае выраженной скученности, глубокого прикуса и/или множественной потери зубов возрастает вероятность осложнений во</w:t>
      </w:r>
      <w:r w:rsidR="00317626" w:rsidRPr="00317626">
        <w:rPr>
          <w:rFonts w:ascii="Times New Roman" w:hAnsi="Times New Roman" w:cs="Times New Roman"/>
        </w:rPr>
        <w:t xml:space="preserve"> время ортодонтического лечения. </w:t>
      </w:r>
      <w:r w:rsidRPr="00317626">
        <w:rPr>
          <w:rFonts w:ascii="Times New Roman" w:hAnsi="Times New Roman" w:cs="Times New Roman"/>
        </w:rPr>
        <w:t xml:space="preserve">При перемещении зубов с помощью </w:t>
      </w:r>
      <w:r w:rsidR="00317626" w:rsidRPr="00317626">
        <w:rPr>
          <w:rFonts w:ascii="Times New Roman" w:hAnsi="Times New Roman" w:cs="Times New Roman"/>
        </w:rPr>
        <w:t>ортодонтических</w:t>
      </w:r>
      <w:r w:rsidRPr="00317626">
        <w:rPr>
          <w:rFonts w:ascii="Times New Roman" w:hAnsi="Times New Roman" w:cs="Times New Roman"/>
        </w:rPr>
        <w:t xml:space="preserve"> конструкций может происходить рецессия десны, что в будущем, возможно, потребует ее хирургической коррекции путем пересадки соединительнотканного лоскута, костной и мягкотканой пластики, а также может привести к удалению зуба.</w:t>
      </w:r>
    </w:p>
    <w:p w:rsidR="00681CE4" w:rsidRPr="00B851B5" w:rsidRDefault="00681CE4"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 xml:space="preserve">Может измениться прикус, вызвав временный дискомфорт. По окончании лечения может понадобиться улучшение </w:t>
      </w:r>
      <w:proofErr w:type="spellStart"/>
      <w:r w:rsidRPr="00B851B5">
        <w:rPr>
          <w:rFonts w:ascii="Times New Roman" w:hAnsi="Times New Roman" w:cs="Times New Roman"/>
        </w:rPr>
        <w:t>окклюзионных</w:t>
      </w:r>
      <w:proofErr w:type="spellEnd"/>
      <w:r w:rsidRPr="00B851B5">
        <w:rPr>
          <w:rFonts w:ascii="Times New Roman" w:hAnsi="Times New Roman" w:cs="Times New Roman"/>
        </w:rPr>
        <w:t xml:space="preserve"> взаимоотношений, лечение кариозных поражений, протезирование ортопедическими конструкциями. Данные услуги оплачиваются дополнительно.</w:t>
      </w:r>
    </w:p>
    <w:p w:rsidR="00681CE4" w:rsidRPr="00B851B5" w:rsidRDefault="00681CE4"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 xml:space="preserve">В случае неправильно сформированного </w:t>
      </w:r>
      <w:proofErr w:type="spellStart"/>
      <w:r w:rsidRPr="00B851B5">
        <w:rPr>
          <w:rFonts w:ascii="Times New Roman" w:hAnsi="Times New Roman" w:cs="Times New Roman"/>
        </w:rPr>
        <w:t>десневого</w:t>
      </w:r>
      <w:proofErr w:type="spellEnd"/>
      <w:r w:rsidRPr="00B851B5">
        <w:rPr>
          <w:rFonts w:ascii="Times New Roman" w:hAnsi="Times New Roman" w:cs="Times New Roman"/>
        </w:rPr>
        <w:t xml:space="preserve"> края, после завершения лечения могут появляться “черные треугольники”, требующие хирургической коррекции в будущем. Данные услуги оплачиваются дополнительно.</w:t>
      </w:r>
    </w:p>
    <w:p w:rsidR="00681CE4" w:rsidRPr="00B851B5" w:rsidRDefault="00681CE4" w:rsidP="00644129">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После окончания лечения</w:t>
      </w:r>
      <w:r w:rsidR="00644129" w:rsidRPr="00B851B5">
        <w:rPr>
          <w:rFonts w:ascii="Times New Roman" w:hAnsi="Times New Roman" w:cs="Times New Roman"/>
        </w:rPr>
        <w:t>,</w:t>
      </w:r>
      <w:r w:rsidRPr="00B851B5">
        <w:rPr>
          <w:rFonts w:ascii="Times New Roman" w:hAnsi="Times New Roman" w:cs="Times New Roman"/>
        </w:rPr>
        <w:t xml:space="preserve"> зубы (в том числе с зафиксированными на них ортопедическими конструкциями) могут изменять положение.</w:t>
      </w:r>
      <w:r w:rsidR="006D65DE" w:rsidRPr="00B851B5">
        <w:rPr>
          <w:rFonts w:ascii="Times New Roman" w:hAnsi="Times New Roman" w:cs="Times New Roman"/>
        </w:rPr>
        <w:t xml:space="preserve"> </w:t>
      </w:r>
      <w:r w:rsidRPr="00B851B5">
        <w:rPr>
          <w:rFonts w:ascii="Times New Roman" w:hAnsi="Times New Roman" w:cs="Times New Roman"/>
        </w:rPr>
        <w:t xml:space="preserve">Использование </w:t>
      </w:r>
      <w:proofErr w:type="spellStart"/>
      <w:r w:rsidRPr="00B851B5">
        <w:rPr>
          <w:rFonts w:ascii="Times New Roman" w:hAnsi="Times New Roman" w:cs="Times New Roman"/>
        </w:rPr>
        <w:t>ретейнеров</w:t>
      </w:r>
      <w:proofErr w:type="spellEnd"/>
      <w:r w:rsidRPr="00B851B5">
        <w:rPr>
          <w:rFonts w:ascii="Times New Roman" w:hAnsi="Times New Roman" w:cs="Times New Roman"/>
        </w:rPr>
        <w:t xml:space="preserve"> (в </w:t>
      </w:r>
      <w:proofErr w:type="spellStart"/>
      <w:r w:rsidRPr="00B851B5">
        <w:rPr>
          <w:rFonts w:ascii="Times New Roman" w:hAnsi="Times New Roman" w:cs="Times New Roman"/>
        </w:rPr>
        <w:t>т.ч</w:t>
      </w:r>
      <w:proofErr w:type="spellEnd"/>
      <w:r w:rsidRPr="00B851B5">
        <w:rPr>
          <w:rFonts w:ascii="Times New Roman" w:hAnsi="Times New Roman" w:cs="Times New Roman"/>
        </w:rPr>
        <w:t xml:space="preserve">. </w:t>
      </w:r>
      <w:proofErr w:type="spellStart"/>
      <w:r w:rsidRPr="00B851B5">
        <w:rPr>
          <w:rFonts w:ascii="Times New Roman" w:hAnsi="Times New Roman" w:cs="Times New Roman"/>
        </w:rPr>
        <w:t>ретенционных</w:t>
      </w:r>
      <w:proofErr w:type="spellEnd"/>
      <w:r w:rsidRPr="00B851B5">
        <w:rPr>
          <w:rFonts w:ascii="Times New Roman" w:hAnsi="Times New Roman" w:cs="Times New Roman"/>
        </w:rPr>
        <w:t xml:space="preserve"> капп) в конце лечения должно предотвращать рецидивы и дальнейшее перемещение зубов (ношение </w:t>
      </w:r>
      <w:proofErr w:type="spellStart"/>
      <w:r w:rsidRPr="00B851B5">
        <w:rPr>
          <w:rFonts w:ascii="Times New Roman" w:hAnsi="Times New Roman" w:cs="Times New Roman"/>
        </w:rPr>
        <w:t>ретейнеров</w:t>
      </w:r>
      <w:proofErr w:type="spellEnd"/>
      <w:r w:rsidRPr="00B851B5">
        <w:rPr>
          <w:rFonts w:ascii="Times New Roman" w:hAnsi="Times New Roman" w:cs="Times New Roman"/>
        </w:rPr>
        <w:t xml:space="preserve"> в отдельных случаях может быть пожизненным).</w:t>
      </w:r>
    </w:p>
    <w:p w:rsidR="00C07E12" w:rsidRPr="00B851B5" w:rsidRDefault="00681CE4" w:rsidP="00C07E12">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В редких случаях могут возникать проблемы ВНЧС (воспаление височно-нижнечелюстного сустава), что приводит к болям в с</w:t>
      </w:r>
      <w:r w:rsidR="006D65DE" w:rsidRPr="00B851B5">
        <w:rPr>
          <w:rFonts w:ascii="Times New Roman" w:hAnsi="Times New Roman" w:cs="Times New Roman"/>
        </w:rPr>
        <w:t>уставах, головным и ушным болям.</w:t>
      </w:r>
    </w:p>
    <w:p w:rsidR="00C07E12" w:rsidRPr="00B851B5" w:rsidRDefault="00681CE4" w:rsidP="00C07E12">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lastRenderedPageBreak/>
        <w:t>Употребление пищи и напитков, содержащих сахар, а также регулярное невыполнение индивидуальной гигиены полости рта, может привести к кариесу зубов, заболеваниям пародонта, воспалению десен или к декальцинации зубов.</w:t>
      </w:r>
    </w:p>
    <w:p w:rsidR="00C07E12" w:rsidRPr="00B851B5" w:rsidRDefault="006D65DE" w:rsidP="00983321">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О</w:t>
      </w:r>
      <w:r w:rsidR="00681CE4" w:rsidRPr="00B851B5">
        <w:rPr>
          <w:rFonts w:ascii="Times New Roman" w:hAnsi="Times New Roman" w:cs="Times New Roman"/>
        </w:rPr>
        <w:t>ртодонтическое лечение не исключает других стоматологических манипуляций по удалению, лечению и протезированию зубов, которые необходимы для завершения комплексного плана лечения.</w:t>
      </w:r>
    </w:p>
    <w:p w:rsidR="00C033C3" w:rsidRPr="00B851B5" w:rsidRDefault="00C07E12" w:rsidP="00983321">
      <w:pPr>
        <w:pStyle w:val="a9"/>
        <w:numPr>
          <w:ilvl w:val="0"/>
          <w:numId w:val="10"/>
        </w:numPr>
        <w:ind w:left="0" w:firstLine="0"/>
        <w:jc w:val="both"/>
        <w:rPr>
          <w:rFonts w:ascii="Times New Roman" w:hAnsi="Times New Roman" w:cs="Times New Roman"/>
        </w:rPr>
      </w:pPr>
      <w:r w:rsidRPr="00B851B5">
        <w:rPr>
          <w:rFonts w:ascii="Times New Roman" w:hAnsi="Times New Roman" w:cs="Times New Roman"/>
        </w:rPr>
        <w:t>В</w:t>
      </w:r>
      <w:r w:rsidR="00C033C3" w:rsidRPr="00B851B5">
        <w:rPr>
          <w:rFonts w:ascii="Times New Roman" w:hAnsi="Times New Roman" w:cs="Times New Roman"/>
        </w:rPr>
        <w:t xml:space="preserve"> связи с индивидуальной анатомией и реакцией организма</w:t>
      </w:r>
      <w:r w:rsidRPr="00B851B5">
        <w:rPr>
          <w:rFonts w:ascii="Times New Roman" w:hAnsi="Times New Roman" w:cs="Times New Roman"/>
        </w:rPr>
        <w:t xml:space="preserve"> Пациента,</w:t>
      </w:r>
      <w:r w:rsidR="00C033C3" w:rsidRPr="00B851B5">
        <w:rPr>
          <w:rFonts w:ascii="Times New Roman" w:hAnsi="Times New Roman" w:cs="Times New Roman"/>
        </w:rPr>
        <w:t xml:space="preserve"> возможно расхождение с первоначально определенным планом ортодонтического лечения и изменение ранее оговоренной стоимости лечения как в большую, так и в меньшую сторону. Все изменения будут происходить по предварительному согласованию.</w:t>
      </w:r>
    </w:p>
    <w:p w:rsidR="00681CE4" w:rsidRPr="00B851B5" w:rsidRDefault="00681CE4" w:rsidP="00681CE4">
      <w:pPr>
        <w:tabs>
          <w:tab w:val="left" w:leader="underscore" w:pos="4790"/>
        </w:tabs>
        <w:suppressAutoHyphens/>
        <w:spacing w:line="220" w:lineRule="exact"/>
        <w:jc w:val="center"/>
        <w:rPr>
          <w:rFonts w:ascii="Times New Roman" w:hAnsi="Times New Roman" w:cs="Times New Roman"/>
        </w:rPr>
      </w:pPr>
    </w:p>
    <w:p w:rsidR="00681CE4" w:rsidRPr="00081318" w:rsidRDefault="00CD6D1F" w:rsidP="00081318">
      <w:pPr>
        <w:pStyle w:val="a7"/>
        <w:spacing w:after="0"/>
        <w:rPr>
          <w:rFonts w:ascii="Times New Roman" w:hAnsi="Times New Roman" w:cs="Times New Roman"/>
          <w:sz w:val="24"/>
          <w:szCs w:val="24"/>
        </w:rPr>
      </w:pPr>
      <w:r w:rsidRPr="00081318">
        <w:rPr>
          <w:rFonts w:ascii="Times New Roman" w:hAnsi="Times New Roman" w:cs="Times New Roman"/>
          <w:sz w:val="24"/>
          <w:szCs w:val="24"/>
        </w:rPr>
        <w:t>И</w:t>
      </w:r>
      <w:r w:rsidR="00681CE4" w:rsidRPr="00081318">
        <w:rPr>
          <w:rFonts w:ascii="Times New Roman" w:hAnsi="Times New Roman" w:cs="Times New Roman"/>
          <w:sz w:val="24"/>
          <w:szCs w:val="24"/>
        </w:rPr>
        <w:t>мплантаци</w:t>
      </w:r>
      <w:r w:rsidRPr="00081318">
        <w:rPr>
          <w:rFonts w:ascii="Times New Roman" w:hAnsi="Times New Roman" w:cs="Times New Roman"/>
          <w:sz w:val="24"/>
          <w:szCs w:val="24"/>
        </w:rPr>
        <w:t>я зубов</w:t>
      </w:r>
    </w:p>
    <w:p w:rsidR="00AD3505" w:rsidRPr="00B851B5" w:rsidRDefault="00C07E12" w:rsidP="00081318">
      <w:pPr>
        <w:pStyle w:val="a9"/>
        <w:numPr>
          <w:ilvl w:val="0"/>
          <w:numId w:val="11"/>
        </w:numPr>
        <w:ind w:left="0" w:firstLine="0"/>
        <w:jc w:val="both"/>
        <w:rPr>
          <w:rFonts w:ascii="Times New Roman" w:eastAsiaTheme="minorHAnsi" w:hAnsi="Times New Roman" w:cs="Times New Roman"/>
          <w:color w:val="auto"/>
        </w:rPr>
      </w:pPr>
      <w:r w:rsidRPr="00B851B5">
        <w:rPr>
          <w:rFonts w:ascii="Times New Roman" w:hAnsi="Times New Roman" w:cs="Times New Roman"/>
        </w:rPr>
        <w:t>Возможны</w:t>
      </w:r>
      <w:r w:rsidR="005D45C8" w:rsidRPr="00B851B5">
        <w:rPr>
          <w:rFonts w:ascii="Times New Roman" w:hAnsi="Times New Roman" w:cs="Times New Roman"/>
        </w:rPr>
        <w:t xml:space="preserve"> риск</w:t>
      </w:r>
      <w:r w:rsidRPr="00B851B5">
        <w:rPr>
          <w:rFonts w:ascii="Times New Roman" w:hAnsi="Times New Roman" w:cs="Times New Roman"/>
        </w:rPr>
        <w:t>и и возможны осложнения</w:t>
      </w:r>
      <w:r w:rsidR="005D45C8" w:rsidRPr="00B851B5">
        <w:rPr>
          <w:rFonts w:ascii="Times New Roman" w:hAnsi="Times New Roman" w:cs="Times New Roman"/>
        </w:rPr>
        <w:t xml:space="preserve"> в ходе и после операции</w:t>
      </w:r>
      <w:r w:rsidRPr="00B851B5">
        <w:rPr>
          <w:rFonts w:ascii="Times New Roman" w:hAnsi="Times New Roman" w:cs="Times New Roman"/>
        </w:rPr>
        <w:t>,</w:t>
      </w:r>
      <w:r w:rsidR="005D45C8" w:rsidRPr="00B851B5">
        <w:rPr>
          <w:rFonts w:ascii="Times New Roman" w:hAnsi="Times New Roman" w:cs="Times New Roman"/>
        </w:rPr>
        <w:t xml:space="preserve"> анестезии, а также в результате приема лекарственных препаратов.  </w:t>
      </w:r>
      <w:r w:rsidR="00AD3505" w:rsidRPr="00B851B5">
        <w:rPr>
          <w:rFonts w:ascii="Times New Roman" w:hAnsi="Times New Roman" w:cs="Times New Roman"/>
        </w:rPr>
        <w:t>Эт</w:t>
      </w:r>
      <w:r w:rsidR="006D65DE" w:rsidRPr="00B851B5">
        <w:rPr>
          <w:rFonts w:ascii="Times New Roman" w:hAnsi="Times New Roman" w:cs="Times New Roman"/>
        </w:rPr>
        <w:t>о</w:t>
      </w:r>
      <w:r w:rsidR="00AD3505" w:rsidRPr="00B851B5">
        <w:rPr>
          <w:rFonts w:ascii="Times New Roman" w:hAnsi="Times New Roman" w:cs="Times New Roman"/>
        </w:rPr>
        <w:t xml:space="preserve"> осложнения: боль, отек, инфекция и изменение цвета слизистой оболочки полости рта и десны. Могут появиться онемение губ, языка, подбородка, щеки или зубов. Точная продолжительность лечения не может быть определена. Также возможно воспаление вен, повреждение имеющихся зубов, перелом костей, пенетрация пазухи, отсроченное повреждение, аллергические реакции на используемые лекарства и т. д.</w:t>
      </w:r>
    </w:p>
    <w:p w:rsidR="00AD3505" w:rsidRPr="00B851B5" w:rsidRDefault="006D65DE" w:rsidP="00C07E12">
      <w:pPr>
        <w:pStyle w:val="a9"/>
        <w:numPr>
          <w:ilvl w:val="0"/>
          <w:numId w:val="11"/>
        </w:numPr>
        <w:ind w:left="0" w:firstLine="0"/>
        <w:jc w:val="both"/>
        <w:rPr>
          <w:rFonts w:ascii="Times New Roman" w:hAnsi="Times New Roman" w:cs="Times New Roman"/>
        </w:rPr>
      </w:pPr>
      <w:r w:rsidRPr="00B851B5">
        <w:rPr>
          <w:rFonts w:ascii="Times New Roman" w:hAnsi="Times New Roman" w:cs="Times New Roman"/>
        </w:rPr>
        <w:t>В</w:t>
      </w:r>
      <w:r w:rsidR="00AD3505" w:rsidRPr="00B851B5">
        <w:rPr>
          <w:rFonts w:ascii="Times New Roman" w:hAnsi="Times New Roman" w:cs="Times New Roman"/>
        </w:rPr>
        <w:t>озможно возникновение патологии височно-нижнечелюстного сустава, головной боли, иррадиирущей боли в шею сзади и в мышцы лица, утомляемость жевательных мышц.</w:t>
      </w:r>
    </w:p>
    <w:p w:rsidR="00AD3505" w:rsidRPr="00B851B5" w:rsidRDefault="006D65DE" w:rsidP="008870AB">
      <w:pPr>
        <w:pStyle w:val="a9"/>
        <w:numPr>
          <w:ilvl w:val="0"/>
          <w:numId w:val="11"/>
        </w:numPr>
        <w:ind w:left="0" w:firstLine="0"/>
        <w:jc w:val="both"/>
        <w:rPr>
          <w:rFonts w:ascii="Times New Roman" w:hAnsi="Times New Roman" w:cs="Times New Roman"/>
        </w:rPr>
      </w:pPr>
      <w:r w:rsidRPr="00B851B5">
        <w:rPr>
          <w:rFonts w:ascii="Times New Roman" w:hAnsi="Times New Roman" w:cs="Times New Roman"/>
        </w:rPr>
        <w:t>Н</w:t>
      </w:r>
      <w:r w:rsidR="00AD3505" w:rsidRPr="00B851B5">
        <w:rPr>
          <w:rFonts w:ascii="Times New Roman" w:hAnsi="Times New Roman" w:cs="Times New Roman"/>
        </w:rPr>
        <w:t>е существует способа предсказать заживающие способности десны и костной ткани после проведения операции.</w:t>
      </w:r>
      <w:r w:rsidR="00C07E12" w:rsidRPr="00B851B5">
        <w:rPr>
          <w:rFonts w:ascii="Times New Roman" w:hAnsi="Times New Roman" w:cs="Times New Roman"/>
        </w:rPr>
        <w:t xml:space="preserve"> </w:t>
      </w:r>
      <w:r w:rsidRPr="00B851B5">
        <w:rPr>
          <w:rFonts w:ascii="Times New Roman" w:hAnsi="Times New Roman" w:cs="Times New Roman"/>
        </w:rPr>
        <w:t>В</w:t>
      </w:r>
      <w:r w:rsidR="00AD3505" w:rsidRPr="00B851B5">
        <w:rPr>
          <w:rFonts w:ascii="Times New Roman" w:hAnsi="Times New Roman" w:cs="Times New Roman"/>
        </w:rPr>
        <w:t xml:space="preserve"> определенных случаях имплантаты не приживаются и требуют удаления.</w:t>
      </w:r>
    </w:p>
    <w:p w:rsidR="005D45C8" w:rsidRPr="00B851B5" w:rsidRDefault="00C07E12" w:rsidP="00C07E12">
      <w:pPr>
        <w:pStyle w:val="a9"/>
        <w:numPr>
          <w:ilvl w:val="0"/>
          <w:numId w:val="11"/>
        </w:numPr>
        <w:ind w:left="0" w:firstLine="0"/>
        <w:jc w:val="both"/>
        <w:rPr>
          <w:rFonts w:ascii="Times New Roman" w:hAnsi="Times New Roman" w:cs="Times New Roman"/>
        </w:rPr>
      </w:pPr>
      <w:r w:rsidRPr="00B851B5">
        <w:rPr>
          <w:rFonts w:ascii="Times New Roman" w:hAnsi="Times New Roman" w:cs="Times New Roman"/>
        </w:rPr>
        <w:t>К</w:t>
      </w:r>
      <w:r w:rsidR="005D45C8" w:rsidRPr="00B851B5">
        <w:rPr>
          <w:rFonts w:ascii="Times New Roman" w:hAnsi="Times New Roman" w:cs="Times New Roman"/>
        </w:rPr>
        <w:t>урение, прием алкоголя, употребление сахара могут повлиять на заживление десны и снижают успех лечения.</w:t>
      </w:r>
    </w:p>
    <w:p w:rsidR="005D45C8" w:rsidRPr="00B851B5" w:rsidRDefault="00C07E12" w:rsidP="00C07E12">
      <w:pPr>
        <w:pStyle w:val="a9"/>
        <w:numPr>
          <w:ilvl w:val="0"/>
          <w:numId w:val="11"/>
        </w:numPr>
        <w:ind w:left="0" w:firstLine="0"/>
        <w:jc w:val="both"/>
        <w:rPr>
          <w:rFonts w:ascii="Times New Roman" w:hAnsi="Times New Roman" w:cs="Times New Roman"/>
        </w:rPr>
      </w:pPr>
      <w:r w:rsidRPr="00B851B5">
        <w:rPr>
          <w:rFonts w:ascii="Times New Roman" w:hAnsi="Times New Roman" w:cs="Times New Roman"/>
        </w:rPr>
        <w:t>Н</w:t>
      </w:r>
      <w:r w:rsidR="005D45C8" w:rsidRPr="00B851B5">
        <w:rPr>
          <w:rFonts w:ascii="Times New Roman" w:hAnsi="Times New Roman" w:cs="Times New Roman"/>
        </w:rPr>
        <w:t xml:space="preserve">е стоит управлять автомобилем и работать с другими опасными аппаратами по меньшей мере в ближайшие 24 часа после операции, до полного </w:t>
      </w:r>
      <w:r w:rsidRPr="00B851B5">
        <w:rPr>
          <w:rFonts w:ascii="Times New Roman" w:hAnsi="Times New Roman" w:cs="Times New Roman"/>
        </w:rPr>
        <w:t>восстановления состояния</w:t>
      </w:r>
      <w:r w:rsidR="005D45C8" w:rsidRPr="00B851B5">
        <w:rPr>
          <w:rFonts w:ascii="Times New Roman" w:hAnsi="Times New Roman" w:cs="Times New Roman"/>
        </w:rPr>
        <w:t xml:space="preserve"> </w:t>
      </w:r>
      <w:r w:rsidRPr="00B851B5">
        <w:rPr>
          <w:rFonts w:ascii="Times New Roman" w:hAnsi="Times New Roman" w:cs="Times New Roman"/>
        </w:rPr>
        <w:t xml:space="preserve">Пациента </w:t>
      </w:r>
      <w:r w:rsidR="005D45C8" w:rsidRPr="00B851B5">
        <w:rPr>
          <w:rFonts w:ascii="Times New Roman" w:hAnsi="Times New Roman" w:cs="Times New Roman"/>
        </w:rPr>
        <w:t>после использования лекарственных средств.</w:t>
      </w:r>
    </w:p>
    <w:p w:rsidR="005D45C8" w:rsidRPr="00B851B5" w:rsidRDefault="00C07E12" w:rsidP="00C07E12">
      <w:pPr>
        <w:pStyle w:val="a9"/>
        <w:numPr>
          <w:ilvl w:val="0"/>
          <w:numId w:val="11"/>
        </w:numPr>
        <w:ind w:left="0" w:firstLine="0"/>
        <w:jc w:val="both"/>
        <w:rPr>
          <w:rFonts w:ascii="Times New Roman" w:hAnsi="Times New Roman" w:cs="Times New Roman"/>
        </w:rPr>
      </w:pPr>
      <w:r w:rsidRPr="00B851B5">
        <w:rPr>
          <w:rFonts w:ascii="Times New Roman" w:hAnsi="Times New Roman" w:cs="Times New Roman"/>
        </w:rPr>
        <w:t>В</w:t>
      </w:r>
      <w:r w:rsidR="005D45C8" w:rsidRPr="00B851B5">
        <w:rPr>
          <w:rFonts w:ascii="Times New Roman" w:hAnsi="Times New Roman" w:cs="Times New Roman"/>
        </w:rPr>
        <w:t>озможны</w:t>
      </w:r>
      <w:r w:rsidRPr="00B851B5">
        <w:rPr>
          <w:rFonts w:ascii="Times New Roman" w:hAnsi="Times New Roman" w:cs="Times New Roman"/>
        </w:rPr>
        <w:t>е</w:t>
      </w:r>
      <w:r w:rsidR="005D45C8" w:rsidRPr="00B851B5">
        <w:rPr>
          <w:rFonts w:ascii="Times New Roman" w:hAnsi="Times New Roman" w:cs="Times New Roman"/>
        </w:rPr>
        <w:t xml:space="preserve"> осложнения:</w:t>
      </w:r>
    </w:p>
    <w:p w:rsidR="005D45C8" w:rsidRPr="00B851B5" w:rsidRDefault="005D45C8" w:rsidP="00C07E12">
      <w:pPr>
        <w:pStyle w:val="a9"/>
        <w:numPr>
          <w:ilvl w:val="0"/>
          <w:numId w:val="4"/>
        </w:numPr>
        <w:spacing w:before="120" w:after="120"/>
        <w:jc w:val="both"/>
        <w:rPr>
          <w:rFonts w:ascii="Times New Roman" w:hAnsi="Times New Roman" w:cs="Times New Roman"/>
        </w:rPr>
      </w:pPr>
      <w:r w:rsidRPr="00B851B5">
        <w:rPr>
          <w:rFonts w:ascii="Times New Roman" w:hAnsi="Times New Roman" w:cs="Times New Roman"/>
        </w:rPr>
        <w:t>возможности болевых ощущений в течение послеоперационного периода;</w:t>
      </w:r>
    </w:p>
    <w:p w:rsidR="005D45C8" w:rsidRPr="00B851B5" w:rsidRDefault="005D45C8" w:rsidP="00C07E12">
      <w:pPr>
        <w:pStyle w:val="a9"/>
        <w:numPr>
          <w:ilvl w:val="0"/>
          <w:numId w:val="4"/>
        </w:numPr>
        <w:spacing w:before="120" w:after="120"/>
        <w:jc w:val="both"/>
        <w:rPr>
          <w:rFonts w:ascii="Times New Roman" w:hAnsi="Times New Roman" w:cs="Times New Roman"/>
        </w:rPr>
      </w:pPr>
      <w:r w:rsidRPr="00B851B5">
        <w:rPr>
          <w:rFonts w:ascii="Times New Roman" w:hAnsi="Times New Roman" w:cs="Times New Roman"/>
        </w:rPr>
        <w:t>возможности сохранения припухлости мягких тканей;</w:t>
      </w:r>
    </w:p>
    <w:p w:rsidR="005D45C8" w:rsidRPr="00B851B5" w:rsidRDefault="005D45C8" w:rsidP="00C07E12">
      <w:pPr>
        <w:pStyle w:val="a9"/>
        <w:numPr>
          <w:ilvl w:val="0"/>
          <w:numId w:val="4"/>
        </w:numPr>
        <w:spacing w:before="120" w:after="120"/>
        <w:jc w:val="both"/>
        <w:rPr>
          <w:rFonts w:ascii="Times New Roman" w:hAnsi="Times New Roman" w:cs="Times New Roman"/>
        </w:rPr>
      </w:pPr>
      <w:r w:rsidRPr="00B851B5">
        <w:rPr>
          <w:rFonts w:ascii="Times New Roman" w:hAnsi="Times New Roman" w:cs="Times New Roman"/>
        </w:rPr>
        <w:t>возможности расхождения швов в послеоперационном периоде;</w:t>
      </w:r>
    </w:p>
    <w:p w:rsidR="005D45C8" w:rsidRPr="00B851B5" w:rsidRDefault="005D45C8" w:rsidP="00C07E12">
      <w:pPr>
        <w:pStyle w:val="a9"/>
        <w:numPr>
          <w:ilvl w:val="0"/>
          <w:numId w:val="4"/>
        </w:numPr>
        <w:spacing w:before="120" w:after="120"/>
        <w:jc w:val="both"/>
        <w:rPr>
          <w:rFonts w:ascii="Times New Roman" w:hAnsi="Times New Roman" w:cs="Times New Roman"/>
        </w:rPr>
      </w:pPr>
      <w:r w:rsidRPr="00B851B5">
        <w:rPr>
          <w:rFonts w:ascii="Times New Roman" w:hAnsi="Times New Roman" w:cs="Times New Roman"/>
        </w:rPr>
        <w:t>повышения температуры тела и наличие симптомов интоксикации;</w:t>
      </w:r>
    </w:p>
    <w:p w:rsidR="005D45C8" w:rsidRPr="00B851B5" w:rsidRDefault="005D45C8" w:rsidP="00C07E12">
      <w:pPr>
        <w:pStyle w:val="a9"/>
        <w:numPr>
          <w:ilvl w:val="0"/>
          <w:numId w:val="4"/>
        </w:numPr>
        <w:spacing w:before="120" w:after="120"/>
        <w:jc w:val="both"/>
        <w:rPr>
          <w:rFonts w:ascii="Times New Roman" w:hAnsi="Times New Roman" w:cs="Times New Roman"/>
        </w:rPr>
      </w:pPr>
      <w:r w:rsidRPr="00B851B5">
        <w:rPr>
          <w:rFonts w:ascii="Times New Roman" w:hAnsi="Times New Roman" w:cs="Times New Roman"/>
        </w:rPr>
        <w:t>ограничения открывания рта, увеличение лимфатических узлов.</w:t>
      </w:r>
    </w:p>
    <w:p w:rsidR="00681CE4" w:rsidRPr="00B851B5" w:rsidRDefault="00681CE4" w:rsidP="00681CE4">
      <w:pPr>
        <w:tabs>
          <w:tab w:val="left" w:leader="underscore" w:pos="4790"/>
        </w:tabs>
        <w:suppressAutoHyphens/>
        <w:spacing w:line="220" w:lineRule="exact"/>
        <w:jc w:val="center"/>
        <w:rPr>
          <w:rFonts w:ascii="Times New Roman" w:hAnsi="Times New Roman" w:cs="Times New Roman"/>
        </w:rPr>
      </w:pPr>
    </w:p>
    <w:p w:rsidR="00AD3505" w:rsidRPr="00081318" w:rsidRDefault="00C07E12" w:rsidP="00C07E12">
      <w:pPr>
        <w:pStyle w:val="a9"/>
        <w:jc w:val="center"/>
        <w:rPr>
          <w:rFonts w:ascii="Times New Roman" w:hAnsi="Times New Roman" w:cs="Times New Roman"/>
          <w:b/>
        </w:rPr>
      </w:pPr>
      <w:r w:rsidRPr="00081318">
        <w:rPr>
          <w:rFonts w:ascii="Times New Roman" w:hAnsi="Times New Roman" w:cs="Times New Roman"/>
          <w:b/>
        </w:rPr>
        <w:t>А</w:t>
      </w:r>
      <w:r w:rsidR="006D65DE" w:rsidRPr="00081318">
        <w:rPr>
          <w:rFonts w:ascii="Times New Roman" w:hAnsi="Times New Roman" w:cs="Times New Roman"/>
          <w:b/>
        </w:rPr>
        <w:t>нестезиологическое обеспечение</w:t>
      </w:r>
    </w:p>
    <w:p w:rsidR="00C07E12" w:rsidRPr="00B851B5" w:rsidRDefault="00C07E12" w:rsidP="00C07E12">
      <w:pPr>
        <w:pStyle w:val="a9"/>
        <w:numPr>
          <w:ilvl w:val="0"/>
          <w:numId w:val="13"/>
        </w:numPr>
        <w:ind w:left="0" w:firstLine="0"/>
        <w:jc w:val="both"/>
        <w:rPr>
          <w:rFonts w:ascii="Times New Roman" w:hAnsi="Times New Roman" w:cs="Times New Roman"/>
        </w:rPr>
      </w:pPr>
      <w:r w:rsidRPr="00B851B5">
        <w:rPr>
          <w:rFonts w:ascii="Times New Roman" w:hAnsi="Times New Roman" w:cs="Times New Roman"/>
        </w:rPr>
        <w:t>Применение анестезии может привести к аллергическим реакциям организма на медикаментозные препараты, шоку, травматизации нервных окончаний и другим осложнениям.</w:t>
      </w:r>
    </w:p>
    <w:p w:rsidR="00C07E12" w:rsidRPr="00B851B5" w:rsidRDefault="00C07E12" w:rsidP="00C07E12">
      <w:pPr>
        <w:pStyle w:val="a9"/>
        <w:numPr>
          <w:ilvl w:val="0"/>
          <w:numId w:val="13"/>
        </w:numPr>
        <w:ind w:left="0" w:firstLine="0"/>
        <w:jc w:val="both"/>
        <w:rPr>
          <w:rFonts w:ascii="Times New Roman" w:hAnsi="Times New Roman" w:cs="Times New Roman"/>
        </w:rPr>
      </w:pPr>
      <w:r w:rsidRPr="00B851B5">
        <w:rPr>
          <w:rFonts w:ascii="Times New Roman" w:hAnsi="Times New Roman" w:cs="Times New Roman"/>
        </w:rPr>
        <w:t xml:space="preserve">Введение раствора проводится при помощи иглы, что травмирует мягкие ткани и может вызвать образование внутреннего кровотечения и гематомы, отечность десны в области инъекции, ограничение открывания рта, которые могут сохраняться в течение нескольких дней и дольше. </w:t>
      </w:r>
    </w:p>
    <w:p w:rsidR="00C07E12" w:rsidRPr="00B851B5" w:rsidRDefault="00C07E12" w:rsidP="00C07E12">
      <w:pPr>
        <w:pStyle w:val="a9"/>
        <w:numPr>
          <w:ilvl w:val="0"/>
          <w:numId w:val="13"/>
        </w:numPr>
        <w:ind w:left="0" w:firstLine="0"/>
        <w:jc w:val="both"/>
        <w:rPr>
          <w:rFonts w:ascii="Times New Roman" w:hAnsi="Times New Roman" w:cs="Times New Roman"/>
        </w:rPr>
      </w:pPr>
      <w:r w:rsidRPr="00B851B5">
        <w:rPr>
          <w:rFonts w:ascii="Times New Roman" w:hAnsi="Times New Roman" w:cs="Times New Roman"/>
        </w:rPr>
        <w:t>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w:t>
      </w:r>
    </w:p>
    <w:p w:rsidR="00C07E12" w:rsidRPr="00B851B5" w:rsidRDefault="00C07E12" w:rsidP="00C07E12">
      <w:pPr>
        <w:pStyle w:val="a9"/>
        <w:numPr>
          <w:ilvl w:val="0"/>
          <w:numId w:val="13"/>
        </w:numPr>
        <w:ind w:left="0" w:firstLine="0"/>
        <w:jc w:val="both"/>
        <w:rPr>
          <w:rFonts w:ascii="Times New Roman" w:hAnsi="Times New Roman" w:cs="Times New Roman"/>
        </w:rPr>
      </w:pPr>
      <w:r w:rsidRPr="00B851B5">
        <w:rPr>
          <w:rFonts w:ascii="Times New Roman" w:hAnsi="Times New Roman" w:cs="Times New Roman"/>
        </w:rPr>
        <w:t>Проведение анестезиологического обеспечения сопряжено с риском нарушений со стороны сердечно-сосудистой, нервной, дыхательной и других систем жизнедеятельности организма, непреднамеренного причинения вреда здоровью, и даже неблагоприятного исхода.</w:t>
      </w:r>
    </w:p>
    <w:p w:rsidR="00C07E12" w:rsidRPr="00B851B5" w:rsidRDefault="00C07E12" w:rsidP="00C07E12">
      <w:pPr>
        <w:pStyle w:val="a9"/>
        <w:numPr>
          <w:ilvl w:val="0"/>
          <w:numId w:val="13"/>
        </w:numPr>
        <w:ind w:left="0" w:firstLine="0"/>
        <w:jc w:val="both"/>
        <w:rPr>
          <w:rFonts w:ascii="Times New Roman" w:hAnsi="Times New Roman" w:cs="Times New Roman"/>
        </w:rPr>
      </w:pPr>
      <w:r w:rsidRPr="00B851B5">
        <w:rPr>
          <w:rFonts w:ascii="Times New Roman" w:hAnsi="Times New Roman" w:cs="Times New Roman"/>
        </w:rPr>
        <w:t>Во время анестезиологического пособия могут возникнуть непредвиденные обстоятельства и осложнения. В таком случае, вид и тактика анестезиологического пособия могут быть изменены врачами по их усмотрению.</w:t>
      </w:r>
    </w:p>
    <w:p w:rsidR="00C07E12" w:rsidRPr="00B851B5" w:rsidRDefault="00C07E12" w:rsidP="00C07E12">
      <w:pPr>
        <w:rPr>
          <w:rFonts w:ascii="Times New Roman" w:hAnsi="Times New Roman" w:cs="Times New Roman"/>
          <w:b/>
        </w:rPr>
      </w:pPr>
    </w:p>
    <w:p w:rsidR="005D45C8" w:rsidRPr="00B851B5" w:rsidRDefault="005D45C8" w:rsidP="005D45C8">
      <w:pPr>
        <w:spacing w:line="254" w:lineRule="exact"/>
        <w:jc w:val="both"/>
        <w:rPr>
          <w:rFonts w:ascii="Times New Roman" w:hAnsi="Times New Roman" w:cs="Times New Roman"/>
          <w:b/>
          <w:i/>
        </w:rPr>
      </w:pPr>
      <w:r w:rsidRPr="00B851B5">
        <w:rPr>
          <w:rFonts w:ascii="Times New Roman" w:hAnsi="Times New Roman" w:cs="Times New Roman"/>
          <w:b/>
          <w:i/>
        </w:rPr>
        <w:t xml:space="preserve">! </w:t>
      </w:r>
      <w:r w:rsidR="00717F6E">
        <w:rPr>
          <w:rFonts w:ascii="Times New Roman" w:hAnsi="Times New Roman" w:cs="Times New Roman"/>
          <w:b/>
          <w:i/>
        </w:rPr>
        <w:t xml:space="preserve"> </w:t>
      </w:r>
      <w:r w:rsidRPr="00B851B5">
        <w:rPr>
          <w:rFonts w:ascii="Times New Roman" w:hAnsi="Times New Roman" w:cs="Times New Roman"/>
          <w:b/>
          <w:i/>
        </w:rPr>
        <w:t>Несоблюдение Пациентом рекомендаций врача и/или несоблюдение интервалов контрольных визитов (осмотров) может отрицательно сказаться на состоянии здоровья Пациента, а также приведет к уменьшению или аннулировании гарантийных сроков.</w:t>
      </w:r>
    </w:p>
    <w:p w:rsidR="005D45C8" w:rsidRPr="00B851B5" w:rsidRDefault="005D45C8" w:rsidP="005D45C8">
      <w:pPr>
        <w:spacing w:line="254" w:lineRule="exact"/>
        <w:jc w:val="both"/>
        <w:rPr>
          <w:rFonts w:ascii="Times New Roman" w:hAnsi="Times New Roman" w:cs="Times New Roman"/>
          <w:b/>
          <w:i/>
        </w:rPr>
      </w:pPr>
    </w:p>
    <w:p w:rsidR="005D45C8" w:rsidRPr="00B851B5" w:rsidRDefault="005D45C8" w:rsidP="005D45C8">
      <w:pPr>
        <w:spacing w:line="254" w:lineRule="exact"/>
        <w:jc w:val="both"/>
        <w:rPr>
          <w:rFonts w:ascii="Times New Roman" w:eastAsia="Times New Roman" w:hAnsi="Times New Roman" w:cs="Times New Roman"/>
          <w:b/>
          <w:i/>
        </w:rPr>
      </w:pPr>
      <w:r w:rsidRPr="00B851B5">
        <w:rPr>
          <w:rFonts w:ascii="Times New Roman" w:hAnsi="Times New Roman" w:cs="Times New Roman"/>
          <w:b/>
          <w:i/>
        </w:rPr>
        <w:t>!</w:t>
      </w:r>
      <w:r w:rsidR="00717F6E">
        <w:rPr>
          <w:rFonts w:ascii="Times New Roman" w:hAnsi="Times New Roman" w:cs="Times New Roman"/>
          <w:b/>
          <w:i/>
        </w:rPr>
        <w:t xml:space="preserve"> </w:t>
      </w:r>
      <w:r w:rsidRPr="00B851B5">
        <w:rPr>
          <w:rFonts w:ascii="Times New Roman" w:hAnsi="Times New Roman" w:cs="Times New Roman"/>
          <w:b/>
          <w:i/>
        </w:rPr>
        <w:t>При оказании медицинской помощи в области стоматологии и правильном использовании достижений современной медицинской науки, Клиника, по объективным причинам, не может гарантировать достижение 100 % ожидаемого результата в связи с тем, что медицинская услуга по своему содержанию предполагает вмешательство в биологические процессы организма, не полностью подконтрольные воле человека. Но в свою очередь Клиника, обязуется достичь максимально возможного для конкретного Пациента результата в данный период времени.</w:t>
      </w:r>
    </w:p>
    <w:p w:rsidR="00AD3505" w:rsidRPr="00681CE4" w:rsidRDefault="00AD3505" w:rsidP="005D45C8">
      <w:pPr>
        <w:tabs>
          <w:tab w:val="left" w:leader="underscore" w:pos="4790"/>
        </w:tabs>
        <w:suppressAutoHyphens/>
        <w:spacing w:line="220" w:lineRule="exact"/>
        <w:rPr>
          <w:rFonts w:ascii="Times New Roman" w:hAnsi="Times New Roman" w:cs="Times New Roman"/>
          <w:sz w:val="28"/>
          <w:szCs w:val="28"/>
        </w:rPr>
      </w:pPr>
    </w:p>
    <w:sectPr w:rsidR="00AD3505" w:rsidRPr="00681CE4" w:rsidSect="00A15403">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B34F0EA"/>
    <w:lvl w:ilvl="0">
      <w:start w:val="1"/>
      <w:numFmt w:val="bullet"/>
      <w:suff w:val="space"/>
      <w:lvlText w:val="•"/>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rPr>
    </w:lvl>
  </w:abstractNum>
  <w:abstractNum w:abstractNumId="1">
    <w:nsid w:val="09E25322"/>
    <w:multiLevelType w:val="hybridMultilevel"/>
    <w:tmpl w:val="9142354E"/>
    <w:lvl w:ilvl="0" w:tplc="3C922B98">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D415E"/>
    <w:multiLevelType w:val="hybridMultilevel"/>
    <w:tmpl w:val="0C429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2F0A79"/>
    <w:multiLevelType w:val="hybridMultilevel"/>
    <w:tmpl w:val="EF508DA6"/>
    <w:lvl w:ilvl="0" w:tplc="83F6D818">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4B3B49"/>
    <w:multiLevelType w:val="hybridMultilevel"/>
    <w:tmpl w:val="84BC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C6FE9"/>
    <w:multiLevelType w:val="hybridMultilevel"/>
    <w:tmpl w:val="AA7E4420"/>
    <w:lvl w:ilvl="0" w:tplc="96DA8D92">
      <w:start w:val="1"/>
      <w:numFmt w:val="bullet"/>
      <w:suff w:val="space"/>
      <w:lvlText w:val=""/>
      <w:lvlJc w:val="left"/>
      <w:pPr>
        <w:ind w:left="3338"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5D759B5"/>
    <w:multiLevelType w:val="hybridMultilevel"/>
    <w:tmpl w:val="107014C6"/>
    <w:lvl w:ilvl="0" w:tplc="5DC82910">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595321"/>
    <w:multiLevelType w:val="hybridMultilevel"/>
    <w:tmpl w:val="E5360000"/>
    <w:lvl w:ilvl="0" w:tplc="245E71E8">
      <w:start w:val="1"/>
      <w:numFmt w:val="decimal"/>
      <w:suff w:val="space"/>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9C4357"/>
    <w:multiLevelType w:val="hybridMultilevel"/>
    <w:tmpl w:val="404E647A"/>
    <w:lvl w:ilvl="0" w:tplc="26C0F6E0">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5E3F6F"/>
    <w:multiLevelType w:val="hybridMultilevel"/>
    <w:tmpl w:val="70AC0F4A"/>
    <w:lvl w:ilvl="0" w:tplc="F104D24E">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7B7E30"/>
    <w:multiLevelType w:val="hybridMultilevel"/>
    <w:tmpl w:val="F51A8406"/>
    <w:lvl w:ilvl="0" w:tplc="48EAA178">
      <w:start w:val="1"/>
      <w:numFmt w:val="decimal"/>
      <w:suff w:val="space"/>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6B7DB8"/>
    <w:multiLevelType w:val="hybridMultilevel"/>
    <w:tmpl w:val="E7262B24"/>
    <w:lvl w:ilvl="0" w:tplc="77A4750A">
      <w:start w:val="1"/>
      <w:numFmt w:val="decimal"/>
      <w:suff w:val="space"/>
      <w:lvlText w:val="%1."/>
      <w:lvlJc w:val="left"/>
      <w:pPr>
        <w:ind w:left="720" w:hanging="360"/>
      </w:pPr>
      <w:rPr>
        <w:rFonts w:eastAsia="Courier New"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0"/>
  </w:num>
  <w:num w:numId="6">
    <w:abstractNumId w:val="6"/>
  </w:num>
  <w:num w:numId="7">
    <w:abstractNumId w:val="2"/>
  </w:num>
  <w:num w:numId="8">
    <w:abstractNumId w:val="8"/>
  </w:num>
  <w:num w:numId="9">
    <w:abstractNumId w:val="3"/>
  </w:num>
  <w:num w:numId="10">
    <w:abstractNumId w:val="9"/>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B8"/>
    <w:rsid w:val="00081318"/>
    <w:rsid w:val="000E1DB8"/>
    <w:rsid w:val="00294734"/>
    <w:rsid w:val="002B1059"/>
    <w:rsid w:val="00317626"/>
    <w:rsid w:val="0032300B"/>
    <w:rsid w:val="004E7A8A"/>
    <w:rsid w:val="005D45C8"/>
    <w:rsid w:val="006042AE"/>
    <w:rsid w:val="0063071D"/>
    <w:rsid w:val="00644129"/>
    <w:rsid w:val="00681CE4"/>
    <w:rsid w:val="006D65DE"/>
    <w:rsid w:val="0070663F"/>
    <w:rsid w:val="00717F6E"/>
    <w:rsid w:val="00893DEE"/>
    <w:rsid w:val="00912EA1"/>
    <w:rsid w:val="009D0322"/>
    <w:rsid w:val="00A15403"/>
    <w:rsid w:val="00A90420"/>
    <w:rsid w:val="00AD3505"/>
    <w:rsid w:val="00B248B8"/>
    <w:rsid w:val="00B61B99"/>
    <w:rsid w:val="00B851B5"/>
    <w:rsid w:val="00B929FD"/>
    <w:rsid w:val="00C033C3"/>
    <w:rsid w:val="00C07E12"/>
    <w:rsid w:val="00CD03C0"/>
    <w:rsid w:val="00CD6D1F"/>
    <w:rsid w:val="00D6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B8"/>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248B8"/>
    <w:rPr>
      <w:color w:val="auto"/>
      <w:sz w:val="20"/>
      <w:szCs w:val="20"/>
    </w:rPr>
  </w:style>
  <w:style w:type="character" w:customStyle="1" w:styleId="a4">
    <w:name w:val="Текст Знак"/>
    <w:basedOn w:val="a0"/>
    <w:link w:val="a3"/>
    <w:semiHidden/>
    <w:rsid w:val="00B248B8"/>
    <w:rPr>
      <w:rFonts w:ascii="Courier New" w:eastAsia="Courier New" w:hAnsi="Courier New" w:cs="Courier New"/>
      <w:sz w:val="20"/>
      <w:szCs w:val="20"/>
      <w:lang w:eastAsia="ru-RU"/>
    </w:rPr>
  </w:style>
  <w:style w:type="character" w:customStyle="1" w:styleId="4">
    <w:name w:val="Основной текст (4)_"/>
    <w:link w:val="40"/>
    <w:locked/>
    <w:rsid w:val="00B248B8"/>
    <w:rPr>
      <w:rFonts w:ascii="Times New Roman" w:hAnsi="Times New Roman" w:cs="Times New Roman"/>
      <w:sz w:val="19"/>
      <w:szCs w:val="19"/>
      <w:shd w:val="clear" w:color="auto" w:fill="FFFFFF"/>
    </w:rPr>
  </w:style>
  <w:style w:type="paragraph" w:customStyle="1" w:styleId="40">
    <w:name w:val="Основной текст (4)"/>
    <w:basedOn w:val="a"/>
    <w:link w:val="4"/>
    <w:rsid w:val="00B248B8"/>
    <w:pPr>
      <w:shd w:val="clear" w:color="auto" w:fill="FFFFFF"/>
      <w:spacing w:after="180" w:line="230" w:lineRule="exact"/>
    </w:pPr>
    <w:rPr>
      <w:rFonts w:ascii="Times New Roman" w:eastAsiaTheme="minorHAnsi" w:hAnsi="Times New Roman" w:cs="Times New Roman"/>
      <w:color w:val="auto"/>
      <w:sz w:val="19"/>
      <w:szCs w:val="19"/>
      <w:lang w:eastAsia="en-US"/>
    </w:rPr>
  </w:style>
  <w:style w:type="paragraph" w:styleId="a5">
    <w:name w:val="Normal (Web)"/>
    <w:basedOn w:val="a"/>
    <w:unhideWhenUsed/>
    <w:rsid w:val="004E7A8A"/>
    <w:pPr>
      <w:spacing w:before="100" w:beforeAutospacing="1" w:after="100" w:afterAutospacing="1"/>
    </w:pPr>
    <w:rPr>
      <w:rFonts w:ascii="Times New Roman" w:eastAsia="Times New Roman" w:hAnsi="Times New Roman" w:cs="Times New Roman"/>
      <w:color w:val="auto"/>
    </w:rPr>
  </w:style>
  <w:style w:type="paragraph" w:styleId="a6">
    <w:name w:val="No Spacing"/>
    <w:uiPriority w:val="1"/>
    <w:qFormat/>
    <w:rsid w:val="00681CE4"/>
    <w:pPr>
      <w:widowControl w:val="0"/>
      <w:spacing w:after="0" w:line="240" w:lineRule="auto"/>
    </w:pPr>
    <w:rPr>
      <w:rFonts w:ascii="Calibri" w:eastAsia="Calibri" w:hAnsi="Calibri" w:cs="Times New Roman"/>
      <w:lang w:val="en-US"/>
    </w:rPr>
  </w:style>
  <w:style w:type="paragraph" w:styleId="a7">
    <w:name w:val="Title"/>
    <w:basedOn w:val="a"/>
    <w:next w:val="a"/>
    <w:link w:val="a8"/>
    <w:uiPriority w:val="10"/>
    <w:qFormat/>
    <w:rsid w:val="00681CE4"/>
    <w:pPr>
      <w:spacing w:after="240"/>
      <w:jc w:val="center"/>
    </w:pPr>
    <w:rPr>
      <w:rFonts w:asciiTheme="minorHAnsi" w:eastAsiaTheme="minorHAnsi" w:hAnsiTheme="minorHAnsi" w:cstheme="minorBidi"/>
      <w:b/>
      <w:color w:val="auto"/>
      <w:sz w:val="22"/>
      <w:szCs w:val="22"/>
      <w:lang w:eastAsia="en-US"/>
    </w:rPr>
  </w:style>
  <w:style w:type="character" w:customStyle="1" w:styleId="a8">
    <w:name w:val="Название Знак"/>
    <w:basedOn w:val="a0"/>
    <w:link w:val="a7"/>
    <w:uiPriority w:val="10"/>
    <w:rsid w:val="00681CE4"/>
    <w:rPr>
      <w:b/>
    </w:rPr>
  </w:style>
  <w:style w:type="paragraph" w:styleId="a9">
    <w:name w:val="List Paragraph"/>
    <w:basedOn w:val="a"/>
    <w:uiPriority w:val="34"/>
    <w:qFormat/>
    <w:rsid w:val="00294734"/>
    <w:pPr>
      <w:ind w:left="720"/>
      <w:contextualSpacing/>
    </w:pPr>
  </w:style>
  <w:style w:type="paragraph" w:styleId="aa">
    <w:name w:val="Balloon Text"/>
    <w:basedOn w:val="a"/>
    <w:link w:val="ab"/>
    <w:uiPriority w:val="99"/>
    <w:semiHidden/>
    <w:unhideWhenUsed/>
    <w:rsid w:val="00CD6D1F"/>
    <w:rPr>
      <w:rFonts w:ascii="Segoe UI" w:hAnsi="Segoe UI" w:cs="Segoe UI"/>
      <w:sz w:val="18"/>
      <w:szCs w:val="18"/>
    </w:rPr>
  </w:style>
  <w:style w:type="character" w:customStyle="1" w:styleId="ab">
    <w:name w:val="Текст выноски Знак"/>
    <w:basedOn w:val="a0"/>
    <w:link w:val="aa"/>
    <w:uiPriority w:val="99"/>
    <w:semiHidden/>
    <w:rsid w:val="00CD6D1F"/>
    <w:rPr>
      <w:rFonts w:ascii="Segoe UI" w:eastAsia="Courier New"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B8"/>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248B8"/>
    <w:rPr>
      <w:color w:val="auto"/>
      <w:sz w:val="20"/>
      <w:szCs w:val="20"/>
    </w:rPr>
  </w:style>
  <w:style w:type="character" w:customStyle="1" w:styleId="a4">
    <w:name w:val="Текст Знак"/>
    <w:basedOn w:val="a0"/>
    <w:link w:val="a3"/>
    <w:semiHidden/>
    <w:rsid w:val="00B248B8"/>
    <w:rPr>
      <w:rFonts w:ascii="Courier New" w:eastAsia="Courier New" w:hAnsi="Courier New" w:cs="Courier New"/>
      <w:sz w:val="20"/>
      <w:szCs w:val="20"/>
      <w:lang w:eastAsia="ru-RU"/>
    </w:rPr>
  </w:style>
  <w:style w:type="character" w:customStyle="1" w:styleId="4">
    <w:name w:val="Основной текст (4)_"/>
    <w:link w:val="40"/>
    <w:locked/>
    <w:rsid w:val="00B248B8"/>
    <w:rPr>
      <w:rFonts w:ascii="Times New Roman" w:hAnsi="Times New Roman" w:cs="Times New Roman"/>
      <w:sz w:val="19"/>
      <w:szCs w:val="19"/>
      <w:shd w:val="clear" w:color="auto" w:fill="FFFFFF"/>
    </w:rPr>
  </w:style>
  <w:style w:type="paragraph" w:customStyle="1" w:styleId="40">
    <w:name w:val="Основной текст (4)"/>
    <w:basedOn w:val="a"/>
    <w:link w:val="4"/>
    <w:rsid w:val="00B248B8"/>
    <w:pPr>
      <w:shd w:val="clear" w:color="auto" w:fill="FFFFFF"/>
      <w:spacing w:after="180" w:line="230" w:lineRule="exact"/>
    </w:pPr>
    <w:rPr>
      <w:rFonts w:ascii="Times New Roman" w:eastAsiaTheme="minorHAnsi" w:hAnsi="Times New Roman" w:cs="Times New Roman"/>
      <w:color w:val="auto"/>
      <w:sz w:val="19"/>
      <w:szCs w:val="19"/>
      <w:lang w:eastAsia="en-US"/>
    </w:rPr>
  </w:style>
  <w:style w:type="paragraph" w:styleId="a5">
    <w:name w:val="Normal (Web)"/>
    <w:basedOn w:val="a"/>
    <w:unhideWhenUsed/>
    <w:rsid w:val="004E7A8A"/>
    <w:pPr>
      <w:spacing w:before="100" w:beforeAutospacing="1" w:after="100" w:afterAutospacing="1"/>
    </w:pPr>
    <w:rPr>
      <w:rFonts w:ascii="Times New Roman" w:eastAsia="Times New Roman" w:hAnsi="Times New Roman" w:cs="Times New Roman"/>
      <w:color w:val="auto"/>
    </w:rPr>
  </w:style>
  <w:style w:type="paragraph" w:styleId="a6">
    <w:name w:val="No Spacing"/>
    <w:uiPriority w:val="1"/>
    <w:qFormat/>
    <w:rsid w:val="00681CE4"/>
    <w:pPr>
      <w:widowControl w:val="0"/>
      <w:spacing w:after="0" w:line="240" w:lineRule="auto"/>
    </w:pPr>
    <w:rPr>
      <w:rFonts w:ascii="Calibri" w:eastAsia="Calibri" w:hAnsi="Calibri" w:cs="Times New Roman"/>
      <w:lang w:val="en-US"/>
    </w:rPr>
  </w:style>
  <w:style w:type="paragraph" w:styleId="a7">
    <w:name w:val="Title"/>
    <w:basedOn w:val="a"/>
    <w:next w:val="a"/>
    <w:link w:val="a8"/>
    <w:uiPriority w:val="10"/>
    <w:qFormat/>
    <w:rsid w:val="00681CE4"/>
    <w:pPr>
      <w:spacing w:after="240"/>
      <w:jc w:val="center"/>
    </w:pPr>
    <w:rPr>
      <w:rFonts w:asciiTheme="minorHAnsi" w:eastAsiaTheme="minorHAnsi" w:hAnsiTheme="minorHAnsi" w:cstheme="minorBidi"/>
      <w:b/>
      <w:color w:val="auto"/>
      <w:sz w:val="22"/>
      <w:szCs w:val="22"/>
      <w:lang w:eastAsia="en-US"/>
    </w:rPr>
  </w:style>
  <w:style w:type="character" w:customStyle="1" w:styleId="a8">
    <w:name w:val="Название Знак"/>
    <w:basedOn w:val="a0"/>
    <w:link w:val="a7"/>
    <w:uiPriority w:val="10"/>
    <w:rsid w:val="00681CE4"/>
    <w:rPr>
      <w:b/>
    </w:rPr>
  </w:style>
  <w:style w:type="paragraph" w:styleId="a9">
    <w:name w:val="List Paragraph"/>
    <w:basedOn w:val="a"/>
    <w:uiPriority w:val="34"/>
    <w:qFormat/>
    <w:rsid w:val="00294734"/>
    <w:pPr>
      <w:ind w:left="720"/>
      <w:contextualSpacing/>
    </w:pPr>
  </w:style>
  <w:style w:type="paragraph" w:styleId="aa">
    <w:name w:val="Balloon Text"/>
    <w:basedOn w:val="a"/>
    <w:link w:val="ab"/>
    <w:uiPriority w:val="99"/>
    <w:semiHidden/>
    <w:unhideWhenUsed/>
    <w:rsid w:val="00CD6D1F"/>
    <w:rPr>
      <w:rFonts w:ascii="Segoe UI" w:hAnsi="Segoe UI" w:cs="Segoe UI"/>
      <w:sz w:val="18"/>
      <w:szCs w:val="18"/>
    </w:rPr>
  </w:style>
  <w:style w:type="character" w:customStyle="1" w:styleId="ab">
    <w:name w:val="Текст выноски Знак"/>
    <w:basedOn w:val="a0"/>
    <w:link w:val="aa"/>
    <w:uiPriority w:val="99"/>
    <w:semiHidden/>
    <w:rsid w:val="00CD6D1F"/>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3948">
      <w:bodyDiv w:val="1"/>
      <w:marLeft w:val="0"/>
      <w:marRight w:val="0"/>
      <w:marTop w:val="0"/>
      <w:marBottom w:val="0"/>
      <w:divBdr>
        <w:top w:val="none" w:sz="0" w:space="0" w:color="auto"/>
        <w:left w:val="none" w:sz="0" w:space="0" w:color="auto"/>
        <w:bottom w:val="none" w:sz="0" w:space="0" w:color="auto"/>
        <w:right w:val="none" w:sz="0" w:space="0" w:color="auto"/>
      </w:divBdr>
    </w:div>
    <w:div w:id="429589699">
      <w:bodyDiv w:val="1"/>
      <w:marLeft w:val="0"/>
      <w:marRight w:val="0"/>
      <w:marTop w:val="0"/>
      <w:marBottom w:val="0"/>
      <w:divBdr>
        <w:top w:val="none" w:sz="0" w:space="0" w:color="auto"/>
        <w:left w:val="none" w:sz="0" w:space="0" w:color="auto"/>
        <w:bottom w:val="none" w:sz="0" w:space="0" w:color="auto"/>
        <w:right w:val="none" w:sz="0" w:space="0" w:color="auto"/>
      </w:divBdr>
    </w:div>
    <w:div w:id="793058151">
      <w:bodyDiv w:val="1"/>
      <w:marLeft w:val="0"/>
      <w:marRight w:val="0"/>
      <w:marTop w:val="0"/>
      <w:marBottom w:val="0"/>
      <w:divBdr>
        <w:top w:val="none" w:sz="0" w:space="0" w:color="auto"/>
        <w:left w:val="none" w:sz="0" w:space="0" w:color="auto"/>
        <w:bottom w:val="none" w:sz="0" w:space="0" w:color="auto"/>
        <w:right w:val="none" w:sz="0" w:space="0" w:color="auto"/>
      </w:divBdr>
    </w:div>
    <w:div w:id="801456730">
      <w:bodyDiv w:val="1"/>
      <w:marLeft w:val="0"/>
      <w:marRight w:val="0"/>
      <w:marTop w:val="0"/>
      <w:marBottom w:val="0"/>
      <w:divBdr>
        <w:top w:val="none" w:sz="0" w:space="0" w:color="auto"/>
        <w:left w:val="none" w:sz="0" w:space="0" w:color="auto"/>
        <w:bottom w:val="none" w:sz="0" w:space="0" w:color="auto"/>
        <w:right w:val="none" w:sz="0" w:space="0" w:color="auto"/>
      </w:divBdr>
    </w:div>
    <w:div w:id="857042087">
      <w:bodyDiv w:val="1"/>
      <w:marLeft w:val="0"/>
      <w:marRight w:val="0"/>
      <w:marTop w:val="0"/>
      <w:marBottom w:val="0"/>
      <w:divBdr>
        <w:top w:val="none" w:sz="0" w:space="0" w:color="auto"/>
        <w:left w:val="none" w:sz="0" w:space="0" w:color="auto"/>
        <w:bottom w:val="none" w:sz="0" w:space="0" w:color="auto"/>
        <w:right w:val="none" w:sz="0" w:space="0" w:color="auto"/>
      </w:divBdr>
    </w:div>
    <w:div w:id="1000281069">
      <w:bodyDiv w:val="1"/>
      <w:marLeft w:val="0"/>
      <w:marRight w:val="0"/>
      <w:marTop w:val="0"/>
      <w:marBottom w:val="0"/>
      <w:divBdr>
        <w:top w:val="none" w:sz="0" w:space="0" w:color="auto"/>
        <w:left w:val="none" w:sz="0" w:space="0" w:color="auto"/>
        <w:bottom w:val="none" w:sz="0" w:space="0" w:color="auto"/>
        <w:right w:val="none" w:sz="0" w:space="0" w:color="auto"/>
      </w:divBdr>
    </w:div>
    <w:div w:id="1087077997">
      <w:bodyDiv w:val="1"/>
      <w:marLeft w:val="0"/>
      <w:marRight w:val="0"/>
      <w:marTop w:val="0"/>
      <w:marBottom w:val="0"/>
      <w:divBdr>
        <w:top w:val="none" w:sz="0" w:space="0" w:color="auto"/>
        <w:left w:val="none" w:sz="0" w:space="0" w:color="auto"/>
        <w:bottom w:val="none" w:sz="0" w:space="0" w:color="auto"/>
        <w:right w:val="none" w:sz="0" w:space="0" w:color="auto"/>
      </w:divBdr>
    </w:div>
    <w:div w:id="1177160713">
      <w:bodyDiv w:val="1"/>
      <w:marLeft w:val="0"/>
      <w:marRight w:val="0"/>
      <w:marTop w:val="0"/>
      <w:marBottom w:val="0"/>
      <w:divBdr>
        <w:top w:val="none" w:sz="0" w:space="0" w:color="auto"/>
        <w:left w:val="none" w:sz="0" w:space="0" w:color="auto"/>
        <w:bottom w:val="none" w:sz="0" w:space="0" w:color="auto"/>
        <w:right w:val="none" w:sz="0" w:space="0" w:color="auto"/>
      </w:divBdr>
    </w:div>
    <w:div w:id="1344018574">
      <w:bodyDiv w:val="1"/>
      <w:marLeft w:val="0"/>
      <w:marRight w:val="0"/>
      <w:marTop w:val="0"/>
      <w:marBottom w:val="0"/>
      <w:divBdr>
        <w:top w:val="none" w:sz="0" w:space="0" w:color="auto"/>
        <w:left w:val="none" w:sz="0" w:space="0" w:color="auto"/>
        <w:bottom w:val="none" w:sz="0" w:space="0" w:color="auto"/>
        <w:right w:val="none" w:sz="0" w:space="0" w:color="auto"/>
      </w:divBdr>
    </w:div>
    <w:div w:id="1470979143">
      <w:bodyDiv w:val="1"/>
      <w:marLeft w:val="0"/>
      <w:marRight w:val="0"/>
      <w:marTop w:val="0"/>
      <w:marBottom w:val="0"/>
      <w:divBdr>
        <w:top w:val="none" w:sz="0" w:space="0" w:color="auto"/>
        <w:left w:val="none" w:sz="0" w:space="0" w:color="auto"/>
        <w:bottom w:val="none" w:sz="0" w:space="0" w:color="auto"/>
        <w:right w:val="none" w:sz="0" w:space="0" w:color="auto"/>
      </w:divBdr>
    </w:div>
    <w:div w:id="1542941687">
      <w:bodyDiv w:val="1"/>
      <w:marLeft w:val="0"/>
      <w:marRight w:val="0"/>
      <w:marTop w:val="0"/>
      <w:marBottom w:val="0"/>
      <w:divBdr>
        <w:top w:val="none" w:sz="0" w:space="0" w:color="auto"/>
        <w:left w:val="none" w:sz="0" w:space="0" w:color="auto"/>
        <w:bottom w:val="none" w:sz="0" w:space="0" w:color="auto"/>
        <w:right w:val="none" w:sz="0" w:space="0" w:color="auto"/>
      </w:divBdr>
    </w:div>
    <w:div w:id="1597593504">
      <w:bodyDiv w:val="1"/>
      <w:marLeft w:val="0"/>
      <w:marRight w:val="0"/>
      <w:marTop w:val="0"/>
      <w:marBottom w:val="0"/>
      <w:divBdr>
        <w:top w:val="none" w:sz="0" w:space="0" w:color="auto"/>
        <w:left w:val="none" w:sz="0" w:space="0" w:color="auto"/>
        <w:bottom w:val="none" w:sz="0" w:space="0" w:color="auto"/>
        <w:right w:val="none" w:sz="0" w:space="0" w:color="auto"/>
      </w:divBdr>
    </w:div>
    <w:div w:id="1705979592">
      <w:bodyDiv w:val="1"/>
      <w:marLeft w:val="0"/>
      <w:marRight w:val="0"/>
      <w:marTop w:val="0"/>
      <w:marBottom w:val="0"/>
      <w:divBdr>
        <w:top w:val="none" w:sz="0" w:space="0" w:color="auto"/>
        <w:left w:val="none" w:sz="0" w:space="0" w:color="auto"/>
        <w:bottom w:val="none" w:sz="0" w:space="0" w:color="auto"/>
        <w:right w:val="none" w:sz="0" w:space="0" w:color="auto"/>
      </w:divBdr>
    </w:div>
    <w:div w:id="1806435068">
      <w:bodyDiv w:val="1"/>
      <w:marLeft w:val="0"/>
      <w:marRight w:val="0"/>
      <w:marTop w:val="0"/>
      <w:marBottom w:val="0"/>
      <w:divBdr>
        <w:top w:val="none" w:sz="0" w:space="0" w:color="auto"/>
        <w:left w:val="none" w:sz="0" w:space="0" w:color="auto"/>
        <w:bottom w:val="none" w:sz="0" w:space="0" w:color="auto"/>
        <w:right w:val="none" w:sz="0" w:space="0" w:color="auto"/>
      </w:divBdr>
    </w:div>
    <w:div w:id="20828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Gerasimov.AV</dc:creator>
  <cp:keywords/>
  <dc:description/>
  <cp:lastModifiedBy>DentGlav</cp:lastModifiedBy>
  <cp:revision>5</cp:revision>
  <cp:lastPrinted>2024-11-11T02:36:00Z</cp:lastPrinted>
  <dcterms:created xsi:type="dcterms:W3CDTF">2024-02-06T00:48:00Z</dcterms:created>
  <dcterms:modified xsi:type="dcterms:W3CDTF">2024-11-11T03:04:00Z</dcterms:modified>
</cp:coreProperties>
</file>