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079A" w14:textId="77777777" w:rsidR="00D7324C" w:rsidRDefault="00D7324C">
      <w:pPr>
        <w:pStyle w:val="a0"/>
        <w:jc w:val="right"/>
        <w:rPr>
          <w:b/>
          <w:sz w:val="20"/>
        </w:rPr>
      </w:pPr>
    </w:p>
    <w:p w14:paraId="0B01897F" w14:textId="77777777" w:rsidR="00D7324C" w:rsidRDefault="00D7324C">
      <w:pPr>
        <w:pStyle w:val="a0"/>
        <w:rPr>
          <w:b/>
          <w:sz w:val="20"/>
        </w:rPr>
      </w:pPr>
    </w:p>
    <w:p w14:paraId="55048C00" w14:textId="77777777" w:rsidR="00D7324C" w:rsidRDefault="00EF23CC">
      <w:pPr>
        <w:pStyle w:val="a0"/>
        <w:jc w:val="center"/>
        <w:rPr>
          <w:b/>
        </w:rPr>
      </w:pPr>
      <w:r>
        <w:rPr>
          <w:b/>
        </w:rPr>
        <w:t xml:space="preserve">ИНФОРМИРОВАННОЕ ДОБРОВОЛЬНОЕ СОГЛАСИЕ </w:t>
      </w:r>
    </w:p>
    <w:p w14:paraId="2A7BC50D" w14:textId="77777777" w:rsidR="00D7324C" w:rsidRDefault="00EF23CC">
      <w:pPr>
        <w:pStyle w:val="a0"/>
        <w:jc w:val="center"/>
        <w:rPr>
          <w:sz w:val="22"/>
        </w:rPr>
      </w:pPr>
      <w:r>
        <w:rPr>
          <w:b/>
        </w:rPr>
        <w:t xml:space="preserve"> на проведение пародонтологического лечения</w:t>
      </w:r>
    </w:p>
    <w:p w14:paraId="69435086" w14:textId="77777777" w:rsidR="00D7324C" w:rsidRDefault="00EF23CC">
      <w:pPr>
        <w:pStyle w:val="a0"/>
        <w:jc w:val="center"/>
        <w:rPr>
          <w:sz w:val="22"/>
        </w:rPr>
      </w:pPr>
      <w:r>
        <w:rPr>
          <w:sz w:val="22"/>
        </w:rPr>
        <w:t>(в соответствии со ст. ст. 19-23 Федерального закона от 21 ноября 2011 г. № 323-ФЗ</w:t>
      </w:r>
    </w:p>
    <w:p w14:paraId="5675057C" w14:textId="77777777" w:rsidR="00D7324C" w:rsidRDefault="00EF23CC">
      <w:pPr>
        <w:pStyle w:val="a0"/>
        <w:jc w:val="center"/>
        <w:rPr>
          <w:sz w:val="22"/>
        </w:rPr>
      </w:pPr>
      <w:r>
        <w:rPr>
          <w:sz w:val="22"/>
        </w:rPr>
        <w:t>«Об основах охраны здоровья граждан в Российской Федерации»)</w:t>
      </w:r>
    </w:p>
    <w:p w14:paraId="626059F6" w14:textId="77777777" w:rsidR="00D7324C" w:rsidRDefault="00D7324C">
      <w:pPr>
        <w:pStyle w:val="a0"/>
        <w:jc w:val="center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7"/>
        <w:gridCol w:w="9108"/>
      </w:tblGrid>
      <w:tr w:rsidR="00EF23CC" w:rsidRPr="00743F89" w14:paraId="259550AA" w14:textId="77777777" w:rsidTr="009F6226">
        <w:tc>
          <w:tcPr>
            <w:tcW w:w="250" w:type="dxa"/>
            <w:shd w:val="clear" w:color="auto" w:fill="auto"/>
            <w:tcMar>
              <w:left w:w="0" w:type="dxa"/>
              <w:right w:w="0" w:type="dxa"/>
            </w:tcMar>
          </w:tcPr>
          <w:p w14:paraId="3057C2ED" w14:textId="77777777" w:rsidR="00EF23CC" w:rsidRPr="00743F89" w:rsidRDefault="00EF23CC" w:rsidP="009F6226">
            <w:pPr>
              <w:tabs>
                <w:tab w:val="left" w:leader="underscore" w:pos="4790"/>
              </w:tabs>
              <w:spacing w:line="100" w:lineRule="atLeast"/>
              <w:jc w:val="both"/>
              <w:rPr>
                <w:sz w:val="20"/>
              </w:rPr>
            </w:pPr>
            <w:r w:rsidRPr="00743F89">
              <w:rPr>
                <w:sz w:val="20"/>
              </w:rPr>
              <w:t>Я</w:t>
            </w:r>
          </w:p>
        </w:tc>
        <w:tc>
          <w:tcPr>
            <w:tcW w:w="932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DDD085" w14:textId="65307C14" w:rsidR="00EF23CC" w:rsidRPr="00743F89" w:rsidRDefault="00EF23CC" w:rsidP="009F6226">
            <w:pPr>
              <w:tabs>
                <w:tab w:val="left" w:leader="underscore" w:pos="4790"/>
              </w:tabs>
              <w:spacing w:line="100" w:lineRule="atLeast"/>
              <w:jc w:val="both"/>
              <w:rPr>
                <w:sz w:val="20"/>
                <w:lang w:val="en-US"/>
              </w:rPr>
            </w:pPr>
          </w:p>
        </w:tc>
      </w:tr>
    </w:tbl>
    <w:p w14:paraId="25680C22" w14:textId="6C445522" w:rsidR="00D7324C" w:rsidRDefault="00EF23CC">
      <w:pPr>
        <w:pStyle w:val="a0"/>
        <w:shd w:val="clear" w:color="auto" w:fill="FFFFFF"/>
        <w:tabs>
          <w:tab w:val="left" w:leader="underscore" w:pos="4790"/>
        </w:tabs>
        <w:spacing w:line="100" w:lineRule="atLeast"/>
        <w:jc w:val="both"/>
        <w:rPr>
          <w:sz w:val="20"/>
        </w:rPr>
      </w:pPr>
      <w:r>
        <w:rPr>
          <w:sz w:val="20"/>
        </w:rPr>
        <w:t xml:space="preserve"> (ФИО пациента, либо законного представителя), соглашаюсь с тем, что лечение </w:t>
      </w:r>
      <w:r>
        <w:rPr>
          <w:color w:val="000000"/>
          <w:sz w:val="20"/>
        </w:rPr>
        <w:t>пациенту</w:t>
      </w:r>
      <w:r>
        <w:rPr>
          <w:sz w:val="20"/>
        </w:rPr>
        <w:t>_____________________________________________________________________________________</w:t>
      </w:r>
    </w:p>
    <w:p w14:paraId="23A63F0F" w14:textId="77777777" w:rsidR="00D7324C" w:rsidRDefault="00EF23CC">
      <w:pPr>
        <w:pStyle w:val="a0"/>
        <w:shd w:val="clear" w:color="auto" w:fill="FFFFFF"/>
        <w:tabs>
          <w:tab w:val="left" w:leader="underscore" w:pos="4790"/>
        </w:tabs>
        <w:spacing w:line="100" w:lineRule="atLeast"/>
        <w:jc w:val="both"/>
        <w:rPr>
          <w:color w:val="000000"/>
          <w:sz w:val="20"/>
        </w:rPr>
      </w:pPr>
      <w:r>
        <w:rPr>
          <w:sz w:val="20"/>
        </w:rPr>
        <w:t>(ФИО пациента, которого я представляю в силу закона, в родительном падеже) будет проводить врач-стоматолог ___________________________________________________________________________________ и другие врачи ООО «ОРТОДОНТИКС ГРУПП». В исключительных случаях, например, болезнь врача, клиника оставляет за собой право заменить лечащего врача.</w:t>
      </w:r>
    </w:p>
    <w:p w14:paraId="3BCDD999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color w:val="000000"/>
          <w:sz w:val="20"/>
        </w:rPr>
        <w:tab/>
        <w:t>Мне в доступной форме сообщена информация о необходимых исследованиях, врачебных процедурах и манипуляциях, а также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помощи, связанных с предполагаемым, одобренным мною, планом стоматологического лечения.</w:t>
      </w:r>
    </w:p>
    <w:p w14:paraId="6321906E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ab/>
        <w:t>Пародонтологическое лечение проводится с целью устранения очагов инфекции в полости рта, уменьшения воспаления тканей пародонта, снижения подвижности зубов, улучшения эстетики, для подготовки к следующим этапам стоматологического лечения, а также оздоровления полости рта и всего организма. Суть пародонтологического лечения заключается в комплексном лечебном воздействии на ткани пародонта с применением консервативных методов (полировка зубов, медикаментозная обработка, снятие зубных отложений, закрытый кюретаж зубодесневых карманов), хирургических методов (открытый кюретаж зубодесневых карманов - лоскутная операция, наращивание костной ткани, пластика десны), ортодонтических, ортопедических методов (шинирование, протезирование), а также аппаратных методов (Vector, Vector Paro).</w:t>
      </w:r>
    </w:p>
    <w:p w14:paraId="19AEC19A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ab/>
        <w:t>Альтернативой пародонтологического лечения являются: удаление пораженного зуба (зубов); отсутствие лечения.</w:t>
      </w:r>
    </w:p>
    <w:p w14:paraId="6045EB2A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ab/>
        <w:t>Хотя пародонтологическое лечение и гигиена полости рта имеет высокий процент клинического успеха, тем не менее, я понимаю, что она не может иметь стопроцентной гарантии успеха. Я осведомлен(а) о возможных осложнениях во время анестезии и при приеме анальгетиков и антибиотиков.</w:t>
      </w:r>
    </w:p>
    <w:p w14:paraId="755B8944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ab/>
        <w:t>Я проинформировал(а) врача о всех случаях аллергии к медикаментозным препаратам в прошлом и об аллергии в настоящее время. Понимая сущность предложенного лечения и уникальность собственного организма, я согласен(а) с тем, что никто не может предсказать точный результат планируемого лечения.</w:t>
      </w:r>
    </w:p>
    <w:p w14:paraId="53ADDBD4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ab/>
        <w:t>При оказании пародонтологической помощи результат не гарантирован, однако гарантировано проведение лечения специалистом соответствующей квалификации, применение им качественных материалов и инструментов с соблюдением правил санитарно-эпидемиологического режима.</w:t>
      </w:r>
    </w:p>
    <w:p w14:paraId="4FD74408" w14:textId="77777777" w:rsidR="00D7324C" w:rsidRDefault="00EF23CC">
      <w:pPr>
        <w:pStyle w:val="a0"/>
        <w:spacing w:line="100" w:lineRule="atLeast"/>
        <w:jc w:val="both"/>
        <w:rPr>
          <w:color w:val="000000"/>
          <w:sz w:val="20"/>
          <w:shd w:val="clear" w:color="auto" w:fill="FFFFFF"/>
        </w:rPr>
      </w:pPr>
      <w:r>
        <w:rPr>
          <w:sz w:val="20"/>
        </w:rPr>
        <w:tab/>
        <w:t>Я понимаю необходимость визуального и рентгенологического контроля качества лечения и обязуюсь приходить на контрольные осмотры в назначенное время, согласованное с врачом и записанное в медицинской карте.</w:t>
      </w:r>
    </w:p>
    <w:p w14:paraId="1059D5F4" w14:textId="77777777" w:rsidR="00D7324C" w:rsidRDefault="00EF23CC">
      <w:pPr>
        <w:pStyle w:val="210"/>
        <w:spacing w:line="100" w:lineRule="atLeast"/>
        <w:rPr>
          <w:b/>
          <w:i/>
          <w:sz w:val="20"/>
        </w:rPr>
      </w:pPr>
      <w:r>
        <w:rPr>
          <w:color w:val="000000"/>
          <w:sz w:val="20"/>
          <w:shd w:val="clear" w:color="auto" w:fill="FFFFFF"/>
        </w:rPr>
        <w:tab/>
        <w:t>Мне сообщено и понятно, что необходимым условием эффективного лечения является выполнение компьютерной томографии, в случае несоблюдения мною рекомендации по проведению КТ до лечения я лишаю врачей возможности постановки правильного диагноза и выбора оптимальной тактики моего лечения.</w:t>
      </w:r>
      <w:r>
        <w:rPr>
          <w:sz w:val="20"/>
        </w:rPr>
        <w:t xml:space="preserve"> </w:t>
      </w:r>
    </w:p>
    <w:p w14:paraId="6171AC75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b/>
          <w:i/>
          <w:sz w:val="20"/>
        </w:rPr>
        <w:t>Возможные негативные последствия полного или частичного отказа от рекомендованного плана лечения при пародонтологическом лечении и после него:</w:t>
      </w:r>
    </w:p>
    <w:p w14:paraId="60F1F4E5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>-  под влиянием анестезии: отек мягких тканей, кровоизлияние в месте инъекции, аллергические реакции;</w:t>
      </w:r>
    </w:p>
    <w:p w14:paraId="3D4CE0B7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>-  отёк, гиперемия, болевые ощущения, зуд, повышение температуры;</w:t>
      </w:r>
    </w:p>
    <w:p w14:paraId="4955990F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>-  индивидуальная непереносимость назначенных медикаментозных средств;</w:t>
      </w:r>
    </w:p>
    <w:p w14:paraId="73DDA059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>- при приеме аналгетиков и антибиотиков (в случаях их назначения): аллергические реакции, изменения витаминного и иммунологического балансов; нарушение состава кишечной микрофлоры;</w:t>
      </w:r>
    </w:p>
    <w:p w14:paraId="185D769D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>- обострение заболеваний тканей пародонта вследствие неудовлетворительного гигиенического ухода за полостью рта;</w:t>
      </w:r>
    </w:p>
    <w:p w14:paraId="549C1750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>-  появление или увеличение подвижности зубов;</w:t>
      </w:r>
    </w:p>
    <w:p w14:paraId="03372D56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>- нарушение прикуса;</w:t>
      </w:r>
    </w:p>
    <w:p w14:paraId="76D2E47A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>- обнажение корня зуба;</w:t>
      </w:r>
    </w:p>
    <w:p w14:paraId="13940AEB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>- появление промежутков между зубами;</w:t>
      </w:r>
    </w:p>
    <w:p w14:paraId="3173A7D2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>-  непрогнозируемый переход процесса из локализованной формы в генерализованную;</w:t>
      </w:r>
    </w:p>
    <w:p w14:paraId="3CFA03F2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>- возможное появление повышенной чувствительности зубов к различным раздражителям.</w:t>
      </w:r>
    </w:p>
    <w:p w14:paraId="5E7640E4" w14:textId="77777777" w:rsidR="00D7324C" w:rsidRDefault="00D7324C">
      <w:pPr>
        <w:pStyle w:val="a0"/>
        <w:spacing w:line="100" w:lineRule="atLeast"/>
        <w:jc w:val="both"/>
        <w:rPr>
          <w:sz w:val="20"/>
        </w:rPr>
      </w:pPr>
    </w:p>
    <w:p w14:paraId="79A44CD5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b/>
          <w:sz w:val="20"/>
        </w:rPr>
        <w:lastRenderedPageBreak/>
        <w:t>другие  осложнения:</w:t>
      </w:r>
    </w:p>
    <w:p w14:paraId="2F2477B3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>- прогрессирование зубоальвеолярных деформаций, потеря, удаление зубов;</w:t>
      </w:r>
    </w:p>
    <w:p w14:paraId="2510CC4B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>- дальнейшее снижение эффективности жевания,</w:t>
      </w:r>
    </w:p>
    <w:p w14:paraId="107A30EA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>- ухудшение эстетики, нарушение функции речи,</w:t>
      </w:r>
    </w:p>
    <w:p w14:paraId="3AB3486A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 xml:space="preserve">- прогрессирование заболеваний пародонта, </w:t>
      </w:r>
    </w:p>
    <w:p w14:paraId="0AEDE852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 xml:space="preserve">-быстрая утрата зубов остаточного прикуса, </w:t>
      </w:r>
    </w:p>
    <w:p w14:paraId="63F65526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 xml:space="preserve">- заболевания жевательных мышц и височно-нижнечелюстного сустава, </w:t>
      </w:r>
    </w:p>
    <w:p w14:paraId="7C2D77F4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>- инфекционные заболевания, гнойные осложнения,</w:t>
      </w:r>
    </w:p>
    <w:p w14:paraId="775FD415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>-общесоматические заболевания желудочно-кишечного тракта, неврологическая патология</w:t>
      </w:r>
    </w:p>
    <w:p w14:paraId="325820FE" w14:textId="77777777" w:rsidR="00D7324C" w:rsidRDefault="00EF23CC">
      <w:pPr>
        <w:pStyle w:val="a0"/>
        <w:spacing w:line="100" w:lineRule="atLeast"/>
        <w:jc w:val="both"/>
        <w:rPr>
          <w:b/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14:paraId="79F67162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b/>
          <w:sz w:val="20"/>
        </w:rPr>
        <w:t>Возможные исходы пародонтологического лечения:</w:t>
      </w:r>
    </w:p>
    <w:p w14:paraId="7E68B6E2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>- улучшение клинической ситуации в полости рта;</w:t>
      </w:r>
    </w:p>
    <w:p w14:paraId="123CE6BA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>- стойкая ремиссия заболевания(заболеваний) ротовой полости;</w:t>
      </w:r>
    </w:p>
    <w:p w14:paraId="456C3354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>- кратковременный положительный результат лечения;</w:t>
      </w:r>
    </w:p>
    <w:p w14:paraId="62F9FB79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>- отсутствие эффекта лечения</w:t>
      </w:r>
    </w:p>
    <w:p w14:paraId="2B31489E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1CBBB250" w14:textId="77777777" w:rsidR="00D7324C" w:rsidRDefault="00EF23CC">
      <w:pPr>
        <w:pStyle w:val="a0"/>
        <w:spacing w:line="100" w:lineRule="atLeast"/>
        <w:jc w:val="both"/>
        <w:rPr>
          <w:b/>
          <w:sz w:val="20"/>
        </w:rPr>
      </w:pPr>
      <w:r>
        <w:rPr>
          <w:sz w:val="20"/>
        </w:rPr>
        <w:t>Эффективность лечения либо отсутствие эффекта непосредственно связаны с первоначальной клинической ситуацией (до начала лечения), общим состоянием организма пациента, работой иммунной системы.</w:t>
      </w:r>
    </w:p>
    <w:p w14:paraId="67B46387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b/>
          <w:sz w:val="20"/>
        </w:rPr>
        <w:t>Необходимые условия для достижения положительного результата лечения:</w:t>
      </w:r>
    </w:p>
    <w:p w14:paraId="0E5B224A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 xml:space="preserve">-точное соблюдение и выполнение пациентом всех предписаний и рекомендаций врача, </w:t>
      </w:r>
    </w:p>
    <w:p w14:paraId="593F281B" w14:textId="77777777" w:rsidR="00D7324C" w:rsidRDefault="00EF23CC">
      <w:pPr>
        <w:pStyle w:val="a0"/>
        <w:spacing w:line="100" w:lineRule="atLeast"/>
        <w:jc w:val="both"/>
        <w:rPr>
          <w:color w:val="000000"/>
          <w:sz w:val="20"/>
          <w:shd w:val="clear" w:color="auto" w:fill="FFFFFF"/>
        </w:rPr>
      </w:pPr>
      <w:r>
        <w:rPr>
          <w:sz w:val="20"/>
        </w:rPr>
        <w:t xml:space="preserve">-последовательное выполнение пациентом </w:t>
      </w:r>
      <w:r>
        <w:rPr>
          <w:b/>
          <w:sz w:val="20"/>
        </w:rPr>
        <w:t>всех этапов и сроков</w:t>
      </w:r>
      <w:r>
        <w:rPr>
          <w:sz w:val="20"/>
        </w:rPr>
        <w:t xml:space="preserve"> стоматологического лечения, рекомендованных врачом. </w:t>
      </w:r>
    </w:p>
    <w:p w14:paraId="66F268A0" w14:textId="77777777" w:rsidR="00D7324C" w:rsidRDefault="00EF23CC">
      <w:pPr>
        <w:pStyle w:val="a8"/>
        <w:spacing w:after="0" w:line="100" w:lineRule="atLeast"/>
        <w:jc w:val="both"/>
        <w:rPr>
          <w:sz w:val="20"/>
        </w:rPr>
      </w:pPr>
      <w:r>
        <w:rPr>
          <w:color w:val="000000"/>
          <w:sz w:val="20"/>
          <w:shd w:val="clear" w:color="auto" w:fill="FFFFFF"/>
        </w:rPr>
        <w:tab/>
        <w:t>Мне сообщено и понятно, что необходимым условием эффективного лечения является выполнение компьютерной томографии, в случае несоблюдения мною рекомендации по проведению КТ до лечения я лишаю врачей возможности постановки правильного диагноза и выбора оптимальной тактики моего лечения.</w:t>
      </w:r>
      <w:r>
        <w:rPr>
          <w:sz w:val="20"/>
        </w:rPr>
        <w:t xml:space="preserve"> </w:t>
      </w:r>
    </w:p>
    <w:p w14:paraId="7CA4B3A3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ab/>
        <w:t>Я соглашаюсь на анестезию при лечении, выбор метода и препаратов предоставляю лечащему врачу.</w:t>
      </w:r>
    </w:p>
    <w:p w14:paraId="558C7B89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ab/>
        <w:t>Я подтверждаю, что предложенная мне анкета о перенесённых заболеваниях, включая хронические и инфекционные, аллергиях и непереносимости препаратов, общем состоянии моего здоровья заполнена мной лично. Я понимаю, что несу ответственность за умышленное сокрытие или искажение сведений о моём здоровье.</w:t>
      </w:r>
    </w:p>
    <w:p w14:paraId="096C1269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ab/>
        <w:t>Я доверяю лечащему врачу и медицинскому персоналу принимать решения, основанные на их профессиональных знаниях, опыте и практических навыках.</w:t>
      </w:r>
    </w:p>
    <w:p w14:paraId="120AFF3E" w14:textId="77777777" w:rsidR="00D7324C" w:rsidRDefault="00D7324C">
      <w:pPr>
        <w:pStyle w:val="a0"/>
        <w:spacing w:line="100" w:lineRule="atLeast"/>
        <w:jc w:val="both"/>
        <w:rPr>
          <w:sz w:val="20"/>
        </w:rPr>
      </w:pPr>
    </w:p>
    <w:p w14:paraId="4AEEB0BC" w14:textId="77777777" w:rsidR="00D7324C" w:rsidRDefault="00D7324C">
      <w:pPr>
        <w:pStyle w:val="a0"/>
        <w:spacing w:line="100" w:lineRule="atLeast"/>
        <w:jc w:val="both"/>
        <w:rPr>
          <w:sz w:val="20"/>
        </w:rPr>
      </w:pPr>
    </w:p>
    <w:p w14:paraId="41FEF383" w14:textId="77777777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b/>
          <w:sz w:val="20"/>
        </w:rPr>
        <w:t>Вариант 1.</w:t>
      </w:r>
    </w:p>
    <w:p w14:paraId="6CD0D2E9" w14:textId="77777777" w:rsidR="00D7324C" w:rsidRDefault="00EF23CC">
      <w:pPr>
        <w:pStyle w:val="a0"/>
        <w:spacing w:line="100" w:lineRule="atLeast"/>
        <w:ind w:firstLine="284"/>
        <w:jc w:val="both"/>
        <w:rPr>
          <w:sz w:val="20"/>
        </w:rPr>
      </w:pPr>
      <w:r>
        <w:rPr>
          <w:sz w:val="20"/>
        </w:rPr>
        <w:t xml:space="preserve">Я подтверждаю, что текст информированного согласия мной прочитан, понят смысл и понятно назначение этого документа. Мое решение является </w:t>
      </w:r>
      <w:r>
        <w:rPr>
          <w:b/>
          <w:sz w:val="20"/>
        </w:rPr>
        <w:t xml:space="preserve">свободным </w:t>
      </w:r>
      <w:r>
        <w:rPr>
          <w:sz w:val="20"/>
        </w:rPr>
        <w:t xml:space="preserve">и </w:t>
      </w:r>
      <w:r>
        <w:rPr>
          <w:b/>
          <w:sz w:val="20"/>
        </w:rPr>
        <w:t xml:space="preserve">добровольным </w:t>
      </w:r>
      <w:r>
        <w:rPr>
          <w:sz w:val="20"/>
        </w:rPr>
        <w:t xml:space="preserve">и представляет собой </w:t>
      </w:r>
      <w:r>
        <w:rPr>
          <w:b/>
          <w:sz w:val="20"/>
        </w:rPr>
        <w:t>информированное согласие</w:t>
      </w:r>
      <w:r>
        <w:rPr>
          <w:sz w:val="20"/>
        </w:rPr>
        <w:t xml:space="preserve"> на проведение медицинского вмешательства на предложенных условиях.</w:t>
      </w:r>
    </w:p>
    <w:p w14:paraId="22382B2F" w14:textId="77777777" w:rsidR="00D7324C" w:rsidRDefault="00D7324C">
      <w:pPr>
        <w:pStyle w:val="a0"/>
        <w:spacing w:line="100" w:lineRule="atLeast"/>
        <w:ind w:firstLine="284"/>
        <w:jc w:val="both"/>
        <w:rPr>
          <w:sz w:val="20"/>
        </w:rPr>
      </w:pPr>
    </w:p>
    <w:p w14:paraId="5FDD6B56" w14:textId="42BB8834" w:rsidR="00D7324C" w:rsidRDefault="00EF23CC">
      <w:pPr>
        <w:pStyle w:val="a0"/>
        <w:spacing w:line="100" w:lineRule="atLeast"/>
        <w:jc w:val="both"/>
        <w:rPr>
          <w:sz w:val="20"/>
        </w:rPr>
      </w:pPr>
      <w:r>
        <w:rPr>
          <w:sz w:val="20"/>
        </w:rPr>
        <w:t>_________________________________________________(подпись пациента, либо законного представителя)</w:t>
      </w:r>
    </w:p>
    <w:p w14:paraId="4C6BA419" w14:textId="77777777" w:rsidR="00D7324C" w:rsidRDefault="00D7324C">
      <w:pPr>
        <w:pStyle w:val="a0"/>
        <w:spacing w:line="100" w:lineRule="atLeast"/>
        <w:ind w:firstLine="284"/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8"/>
        <w:gridCol w:w="4004"/>
        <w:gridCol w:w="4393"/>
      </w:tblGrid>
      <w:tr w:rsidR="00EF23CC" w:rsidRPr="00934335" w14:paraId="715D015F" w14:textId="77777777" w:rsidTr="009F6226">
        <w:tc>
          <w:tcPr>
            <w:tcW w:w="958" w:type="dxa"/>
            <w:shd w:val="clear" w:color="auto" w:fill="auto"/>
            <w:tcMar>
              <w:left w:w="0" w:type="dxa"/>
              <w:right w:w="0" w:type="dxa"/>
            </w:tcMar>
          </w:tcPr>
          <w:p w14:paraId="5B22C885" w14:textId="77777777" w:rsidR="00EF23CC" w:rsidRPr="00934335" w:rsidRDefault="00EF23CC" w:rsidP="009F6226">
            <w:pPr>
              <w:spacing w:line="100" w:lineRule="atLeast"/>
              <w:jc w:val="both"/>
              <w:rPr>
                <w:sz w:val="20"/>
              </w:rPr>
            </w:pPr>
            <w:r w:rsidRPr="00934335">
              <w:rPr>
                <w:sz w:val="20"/>
              </w:rPr>
              <w:t>Пациент</w:t>
            </w:r>
          </w:p>
        </w:tc>
        <w:tc>
          <w:tcPr>
            <w:tcW w:w="4004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736F68" w14:textId="77777777" w:rsidR="00EF23CC" w:rsidRPr="00934335" w:rsidRDefault="00EF23CC" w:rsidP="009F6226">
            <w:pPr>
              <w:spacing w:line="100" w:lineRule="atLeast"/>
              <w:jc w:val="both"/>
              <w:rPr>
                <w:sz w:val="20"/>
              </w:rPr>
            </w:pPr>
            <w:r w:rsidRPr="00934335">
              <w:rPr>
                <w:sz w:val="20"/>
                <w:lang w:val="en-US"/>
              </w:rPr>
              <w:t>{</w:t>
            </w:r>
            <w:r w:rsidRPr="00934335">
              <w:rPr>
                <w:sz w:val="20"/>
              </w:rPr>
              <w:t>ФИОпациента</w:t>
            </w:r>
            <w:r w:rsidRPr="00934335">
              <w:rPr>
                <w:sz w:val="20"/>
                <w:lang w:val="en-US"/>
              </w:rPr>
              <w:t>}</w:t>
            </w:r>
          </w:p>
        </w:tc>
        <w:tc>
          <w:tcPr>
            <w:tcW w:w="4393" w:type="dxa"/>
            <w:shd w:val="clear" w:color="auto" w:fill="auto"/>
          </w:tcPr>
          <w:p w14:paraId="4785C17F" w14:textId="77777777" w:rsidR="00EF23CC" w:rsidRPr="00934335" w:rsidRDefault="00EF23CC" w:rsidP="009F6226">
            <w:pPr>
              <w:spacing w:line="100" w:lineRule="atLeast"/>
              <w:jc w:val="both"/>
              <w:rPr>
                <w:sz w:val="20"/>
              </w:rPr>
            </w:pPr>
            <w:r w:rsidRPr="00934335">
              <w:rPr>
                <w:sz w:val="20"/>
              </w:rPr>
              <w:t>(ФИО пациента, либо законного представителя)</w:t>
            </w:r>
          </w:p>
        </w:tc>
      </w:tr>
    </w:tbl>
    <w:p w14:paraId="58833576" w14:textId="0E2FCEF2" w:rsidR="00D7324C" w:rsidRDefault="00EF23CC">
      <w:pPr>
        <w:pStyle w:val="a0"/>
        <w:spacing w:line="100" w:lineRule="atLeast"/>
        <w:jc w:val="both"/>
        <w:rPr>
          <w:b/>
          <w:sz w:val="20"/>
        </w:rPr>
      </w:pPr>
      <w:r>
        <w:rPr>
          <w:sz w:val="20"/>
        </w:rPr>
        <w:tab/>
        <w:t xml:space="preserve">« ____» __________ 20__г. </w:t>
      </w:r>
    </w:p>
    <w:p w14:paraId="3CA6DCAA" w14:textId="77777777" w:rsidR="00D7324C" w:rsidRDefault="00D7324C">
      <w:pPr>
        <w:pStyle w:val="a0"/>
        <w:spacing w:line="100" w:lineRule="atLeast"/>
        <w:jc w:val="both"/>
        <w:rPr>
          <w:b/>
          <w:sz w:val="20"/>
        </w:rPr>
      </w:pPr>
    </w:p>
    <w:p w14:paraId="686C35B4" w14:textId="0A712946" w:rsidR="00D7324C" w:rsidRDefault="00EF23CC">
      <w:pPr>
        <w:pStyle w:val="a0"/>
        <w:spacing w:line="100" w:lineRule="atLeast"/>
        <w:jc w:val="both"/>
        <w:rPr>
          <w:color w:val="767171"/>
          <w:sz w:val="20"/>
        </w:rPr>
      </w:pPr>
      <w:r>
        <w:rPr>
          <w:sz w:val="20"/>
        </w:rPr>
        <w:t xml:space="preserve">Врач________________________________(_______________________________________________________) </w:t>
      </w:r>
      <w:r>
        <w:rPr>
          <w:sz w:val="20"/>
        </w:rPr>
        <w:tab/>
        <w:t>« ____» __________ 20__г.</w:t>
      </w:r>
    </w:p>
    <w:p w14:paraId="1A553354" w14:textId="77777777" w:rsidR="00D7324C" w:rsidRDefault="00D7324C">
      <w:pPr>
        <w:pStyle w:val="a0"/>
        <w:spacing w:line="100" w:lineRule="atLeast"/>
        <w:jc w:val="both"/>
        <w:rPr>
          <w:color w:val="767171"/>
          <w:sz w:val="20"/>
        </w:rPr>
      </w:pPr>
    </w:p>
    <w:p w14:paraId="519ED76F" w14:textId="77777777" w:rsidR="00D7324C" w:rsidRDefault="00D7324C">
      <w:pPr>
        <w:pStyle w:val="a0"/>
        <w:spacing w:line="100" w:lineRule="atLeast"/>
        <w:jc w:val="both"/>
        <w:rPr>
          <w:b/>
          <w:color w:val="767171"/>
          <w:sz w:val="20"/>
        </w:rPr>
      </w:pPr>
    </w:p>
    <w:p w14:paraId="55BBA6D2" w14:textId="77777777" w:rsidR="00D7324C" w:rsidRDefault="00EF23CC">
      <w:pPr>
        <w:pStyle w:val="a0"/>
        <w:spacing w:line="100" w:lineRule="atLeast"/>
        <w:jc w:val="both"/>
        <w:rPr>
          <w:color w:val="767171"/>
          <w:sz w:val="20"/>
        </w:rPr>
      </w:pPr>
      <w:r>
        <w:rPr>
          <w:b/>
          <w:color w:val="767171"/>
          <w:sz w:val="20"/>
        </w:rPr>
        <w:t>Вариант 2.</w:t>
      </w:r>
    </w:p>
    <w:p w14:paraId="1AFBBCE7" w14:textId="77777777" w:rsidR="00D7324C" w:rsidRDefault="00EF23CC">
      <w:pPr>
        <w:pStyle w:val="a0"/>
        <w:spacing w:line="100" w:lineRule="atLeast"/>
        <w:jc w:val="both"/>
        <w:rPr>
          <w:color w:val="767171"/>
          <w:sz w:val="20"/>
        </w:rPr>
      </w:pPr>
      <w:r>
        <w:rPr>
          <w:color w:val="767171"/>
          <w:sz w:val="20"/>
        </w:rPr>
        <w:t xml:space="preserve">      Я подтверждаю, что текст информированного согласия мной прочитан, понят смысл и понятно назначение этого документа. Я отказываюсь от медицинского вмешательства.</w:t>
      </w:r>
    </w:p>
    <w:p w14:paraId="468AB200" w14:textId="77777777" w:rsidR="00D7324C" w:rsidRDefault="00D7324C">
      <w:pPr>
        <w:pStyle w:val="a0"/>
        <w:spacing w:line="100" w:lineRule="atLeast"/>
        <w:jc w:val="both"/>
        <w:rPr>
          <w:color w:val="767171"/>
          <w:sz w:val="20"/>
        </w:rPr>
      </w:pPr>
    </w:p>
    <w:p w14:paraId="51DB79CC" w14:textId="10150660" w:rsidR="00D7324C" w:rsidRDefault="00EF23CC">
      <w:pPr>
        <w:pStyle w:val="a0"/>
        <w:spacing w:line="100" w:lineRule="atLeast"/>
        <w:jc w:val="both"/>
        <w:rPr>
          <w:color w:val="767171"/>
          <w:sz w:val="20"/>
        </w:rPr>
      </w:pPr>
      <w:r>
        <w:rPr>
          <w:color w:val="767171"/>
          <w:sz w:val="20"/>
        </w:rPr>
        <w:t>_________________________________________________(подпись пациента, либо законного представителя)</w:t>
      </w:r>
    </w:p>
    <w:p w14:paraId="6BDC721B" w14:textId="77777777" w:rsidR="00D7324C" w:rsidRDefault="00D7324C">
      <w:pPr>
        <w:pStyle w:val="a0"/>
        <w:spacing w:line="100" w:lineRule="atLeast"/>
        <w:ind w:firstLine="284"/>
        <w:jc w:val="both"/>
        <w:rPr>
          <w:color w:val="767171"/>
          <w:sz w:val="20"/>
        </w:rPr>
      </w:pPr>
    </w:p>
    <w:p w14:paraId="03125E56" w14:textId="77777777" w:rsidR="00D7324C" w:rsidRDefault="00EF23CC">
      <w:pPr>
        <w:pStyle w:val="a0"/>
        <w:spacing w:line="100" w:lineRule="atLeast"/>
        <w:jc w:val="both"/>
        <w:rPr>
          <w:b/>
          <w:color w:val="767171"/>
          <w:sz w:val="20"/>
        </w:rPr>
      </w:pPr>
      <w:r>
        <w:rPr>
          <w:color w:val="767171"/>
          <w:sz w:val="20"/>
        </w:rPr>
        <w:t xml:space="preserve">Пациент ____________________________________________(ФИО пациента, либо законного представителя) </w:t>
      </w:r>
      <w:r>
        <w:rPr>
          <w:color w:val="767171"/>
          <w:sz w:val="20"/>
        </w:rPr>
        <w:tab/>
        <w:t xml:space="preserve">« ____» __________ 20__г. </w:t>
      </w:r>
    </w:p>
    <w:p w14:paraId="72B9CBB3" w14:textId="77777777" w:rsidR="00D7324C" w:rsidRDefault="00D7324C">
      <w:pPr>
        <w:pStyle w:val="a0"/>
        <w:spacing w:line="100" w:lineRule="atLeast"/>
        <w:jc w:val="both"/>
        <w:rPr>
          <w:b/>
          <w:color w:val="767171"/>
          <w:sz w:val="20"/>
        </w:rPr>
      </w:pPr>
    </w:p>
    <w:p w14:paraId="71F9ABE9" w14:textId="46799E52" w:rsidR="00D7324C" w:rsidRPr="00B51B4C" w:rsidRDefault="00EF23CC">
      <w:pPr>
        <w:pStyle w:val="a0"/>
        <w:spacing w:line="100" w:lineRule="atLeast"/>
        <w:jc w:val="both"/>
        <w:rPr>
          <w:color w:val="767171"/>
          <w:sz w:val="20"/>
        </w:rPr>
      </w:pPr>
      <w:r>
        <w:rPr>
          <w:color w:val="767171"/>
          <w:sz w:val="20"/>
        </w:rPr>
        <w:t xml:space="preserve">Врач________________________________(_______________________________________________________) </w:t>
      </w:r>
      <w:r>
        <w:rPr>
          <w:color w:val="767171"/>
          <w:sz w:val="20"/>
        </w:rPr>
        <w:tab/>
        <w:t>« ____» __________ 20__г.</w:t>
      </w:r>
    </w:p>
    <w:sectPr w:rsidR="00D7324C" w:rsidRPr="00B51B4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8F40D54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1985158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4C"/>
    <w:rsid w:val="006F02F1"/>
    <w:rsid w:val="009570F0"/>
    <w:rsid w:val="00B51B4C"/>
    <w:rsid w:val="00D7324C"/>
    <w:rsid w:val="00E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8F29"/>
  <w15:docId w15:val="{4F132D81-70DE-4DE8-80EF-A4CFDA56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uiPriority w:val="9"/>
    <w:semiHidden/>
    <w:unhideWhenUsed/>
    <w:qFormat/>
    <w:pPr>
      <w:numPr>
        <w:ilvl w:val="1"/>
        <w:numId w:val="1"/>
      </w:numPr>
      <w:spacing w:before="280" w:after="280"/>
      <w:outlineLvl w:val="1"/>
    </w:pPr>
    <w:rPr>
      <w:b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suppressAutoHyphens/>
    </w:pPr>
    <w:rPr>
      <w:color w:val="00000A"/>
      <w:sz w:val="24"/>
    </w:rPr>
  </w:style>
  <w:style w:type="paragraph" w:styleId="a5">
    <w:name w:val="Title"/>
    <w:basedOn w:val="a0"/>
    <w:next w:val="a1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1">
    <w:name w:val="Body Text"/>
    <w:basedOn w:val="a0"/>
    <w:pPr>
      <w:jc w:val="center"/>
    </w:pPr>
    <w:rPr>
      <w:b/>
      <w:i/>
      <w:sz w:val="28"/>
    </w:rPr>
  </w:style>
  <w:style w:type="paragraph" w:customStyle="1" w:styleId="a6">
    <w:name w:val="Название"/>
    <w:basedOn w:val="a0"/>
    <w:pPr>
      <w:suppressLineNumbers/>
      <w:spacing w:before="120" w:after="120"/>
    </w:pPr>
    <w:rPr>
      <w:i/>
    </w:rPr>
  </w:style>
  <w:style w:type="paragraph" w:styleId="a7">
    <w:name w:val="index heading"/>
    <w:basedOn w:val="a0"/>
    <w:pPr>
      <w:suppressLineNumbers/>
    </w:pPr>
  </w:style>
  <w:style w:type="paragraph" w:styleId="20">
    <w:name w:val="Body Text 2"/>
    <w:basedOn w:val="a0"/>
    <w:pPr>
      <w:spacing w:after="120" w:line="480" w:lineRule="auto"/>
    </w:pPr>
  </w:style>
  <w:style w:type="paragraph" w:customStyle="1" w:styleId="a8">
    <w:name w:val="Обычный (веб)"/>
    <w:basedOn w:val="a0"/>
    <w:pPr>
      <w:spacing w:after="280" w:line="276" w:lineRule="auto"/>
    </w:pPr>
  </w:style>
  <w:style w:type="paragraph" w:styleId="a9">
    <w:name w:val="List Paragraph"/>
    <w:basedOn w:val="a0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1">
    <w:name w:val="Название1"/>
    <w:basedOn w:val="a0"/>
    <w:pPr>
      <w:suppressLineNumbers/>
      <w:spacing w:before="120" w:after="120"/>
    </w:pPr>
    <w:rPr>
      <w:i/>
    </w:rPr>
  </w:style>
  <w:style w:type="paragraph" w:customStyle="1" w:styleId="10">
    <w:name w:val="Указатель1"/>
    <w:basedOn w:val="a0"/>
    <w:pPr>
      <w:suppressLineNumbers/>
    </w:pPr>
  </w:style>
  <w:style w:type="paragraph" w:customStyle="1" w:styleId="21">
    <w:name w:val="Основной текст (2)"/>
    <w:basedOn w:val="a0"/>
    <w:pPr>
      <w:widowControl w:val="0"/>
      <w:shd w:val="clear" w:color="auto" w:fill="FFFFFF"/>
      <w:spacing w:line="259" w:lineRule="exact"/>
    </w:pPr>
    <w:rPr>
      <w:b/>
      <w:sz w:val="17"/>
    </w:rPr>
  </w:style>
  <w:style w:type="paragraph" w:customStyle="1" w:styleId="11">
    <w:name w:val="Заголовок1"/>
    <w:basedOn w:val="a0"/>
    <w:pPr>
      <w:keepNext/>
      <w:spacing w:before="240" w:after="120"/>
    </w:pPr>
    <w:rPr>
      <w:rFonts w:ascii="Arial" w:hAnsi="Arial"/>
      <w:sz w:val="28"/>
    </w:rPr>
  </w:style>
  <w:style w:type="paragraph" w:styleId="aa">
    <w:name w:val="header"/>
    <w:basedOn w:val="a0"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b">
    <w:name w:val="footer"/>
    <w:basedOn w:val="a0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ac">
    <w:name w:val="Содержимое таблицы"/>
    <w:basedOn w:val="a0"/>
    <w:pPr>
      <w:suppressLineNumbers/>
    </w:pPr>
  </w:style>
  <w:style w:type="paragraph" w:customStyle="1" w:styleId="12">
    <w:name w:val="Основной текст1"/>
    <w:basedOn w:val="a0"/>
    <w:pPr>
      <w:widowControl w:val="0"/>
      <w:shd w:val="clear" w:color="auto" w:fill="FFFFFF"/>
      <w:spacing w:before="120" w:line="182" w:lineRule="exact"/>
      <w:ind w:hanging="240"/>
      <w:jc w:val="both"/>
    </w:pPr>
    <w:rPr>
      <w:sz w:val="16"/>
    </w:rPr>
  </w:style>
  <w:style w:type="paragraph" w:customStyle="1" w:styleId="210">
    <w:name w:val="Основной текст 21"/>
    <w:basedOn w:val="a0"/>
    <w:pPr>
      <w:jc w:val="both"/>
    </w:pPr>
    <w:rPr>
      <w:sz w:val="28"/>
    </w:rPr>
  </w:style>
  <w:style w:type="paragraph" w:styleId="ad">
    <w:name w:val="List"/>
    <w:basedOn w:val="a1"/>
  </w:style>
  <w:style w:type="paragraph" w:customStyle="1" w:styleId="ae">
    <w:name w:val="Заголовок таблицы"/>
    <w:basedOn w:val="ac"/>
    <w:pPr>
      <w:jc w:val="center"/>
    </w:pPr>
    <w:rPr>
      <w:b/>
    </w:rPr>
  </w:style>
  <w:style w:type="character" w:styleId="af">
    <w:name w:val="line number"/>
    <w:basedOn w:val="a2"/>
    <w:semiHidden/>
  </w:style>
  <w:style w:type="character" w:styleId="af0">
    <w:name w:val="Hyperlink"/>
    <w:rPr>
      <w:color w:val="0000FF"/>
      <w:u w:val="single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af1">
    <w:name w:val="Основной текст Знак"/>
    <w:rPr>
      <w:b/>
      <w:i/>
      <w:sz w:val="28"/>
    </w:rPr>
  </w:style>
  <w:style w:type="character" w:customStyle="1" w:styleId="apple-converted-space">
    <w:name w:val="apple-converted-space"/>
  </w:style>
  <w:style w:type="character" w:customStyle="1" w:styleId="22">
    <w:name w:val="Основной текст 2 Знак"/>
    <w:rPr>
      <w:sz w:val="24"/>
    </w:rPr>
  </w:style>
  <w:style w:type="character" w:customStyle="1" w:styleId="23">
    <w:name w:val="Основной текст (2)_"/>
    <w:rPr>
      <w:sz w:val="17"/>
      <w:shd w:val="clear" w:color="auto" w:fill="FFFFFF"/>
    </w:rPr>
  </w:style>
  <w:style w:type="character" w:customStyle="1" w:styleId="WW8Num5z0">
    <w:name w:val="WW8Num5z0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24">
    <w:name w:val="Заголовок 2 Знак"/>
    <w:rPr>
      <w:b/>
      <w:sz w:val="36"/>
    </w:rPr>
  </w:style>
  <w:style w:type="character" w:styleId="af2">
    <w:name w:val="Emphasis"/>
    <w:rPr>
      <w:i/>
    </w:rPr>
  </w:style>
  <w:style w:type="character" w:customStyle="1" w:styleId="af3">
    <w:name w:val="Основной текст + Полужирный"/>
    <w:rPr>
      <w:rFonts w:ascii="Times New Roman" w:hAnsi="Times New Roman"/>
      <w:color w:val="000000"/>
      <w:sz w:val="16"/>
      <w:shd w:val="clear" w:color="auto" w:fill="FFFFFF"/>
      <w:vertAlign w:val="baseline"/>
    </w:rPr>
  </w:style>
  <w:style w:type="character" w:customStyle="1" w:styleId="4">
    <w:name w:val="Основной текст (4) + Не полужирный"/>
    <w:rPr>
      <w:rFonts w:ascii="Times New Roman" w:hAnsi="Times New Roman"/>
      <w:b/>
      <w:i w:val="0"/>
      <w:caps w:val="0"/>
      <w:strike w:val="0"/>
      <w:color w:val="000000"/>
      <w:sz w:val="16"/>
      <w:u w:val="none"/>
      <w:vertAlign w:val="baseline"/>
    </w:rPr>
  </w:style>
  <w:style w:type="character" w:customStyle="1" w:styleId="af4">
    <w:name w:val="Основной текст_"/>
    <w:rPr>
      <w:sz w:val="16"/>
      <w:shd w:val="clear" w:color="auto" w:fill="FFFFFF"/>
    </w:rPr>
  </w:style>
  <w:style w:type="character" w:customStyle="1" w:styleId="af5">
    <w:name w:val="Выделение жирным"/>
    <w:rPr>
      <w:b/>
    </w:rPr>
  </w:style>
  <w:style w:type="character" w:customStyle="1" w:styleId="af6">
    <w:name w:val="Маркеры списка"/>
    <w:rPr>
      <w:rFonts w:ascii="OpenSymbol" w:hAnsi="OpenSymbol"/>
    </w:rPr>
  </w:style>
  <w:style w:type="character" w:customStyle="1" w:styleId="af7">
    <w:name w:val="Верхний колонтитул Знак"/>
    <w:basedOn w:val="a2"/>
  </w:style>
  <w:style w:type="character" w:customStyle="1" w:styleId="af8">
    <w:name w:val="Нижний колонтитул Знак"/>
    <w:basedOn w:val="a2"/>
  </w:style>
  <w:style w:type="table" w:styleId="13">
    <w:name w:val="Table Simple 1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шрифт абзаца1"/>
    <w:rsid w:val="00EF2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1142</Words>
  <Characters>6511</Characters>
  <Application>Microsoft Office Word</Application>
  <DocSecurity>0</DocSecurity>
  <Lines>54</Lines>
  <Paragraphs>15</Paragraphs>
  <ScaleCrop>false</ScaleCrop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ДОБРОВОЛЬНОЕ ИНФОРМИРОВАННОЕ СОГЛАСИЕ ПАЦИЕНТА</dc:title>
  <dc:creator>eRa$eR</dc:creator>
  <cp:lastModifiedBy>User</cp:lastModifiedBy>
  <cp:revision>2</cp:revision>
  <cp:lastPrinted>2009-03-31T00:46:00Z</cp:lastPrinted>
  <dcterms:created xsi:type="dcterms:W3CDTF">2023-09-05T02:24:00Z</dcterms:created>
  <dcterms:modified xsi:type="dcterms:W3CDTF">2023-09-05T02:24:00Z</dcterms:modified>
</cp:coreProperties>
</file>