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7AF4" w:rsidRDefault="00ED553E" w:rsidP="001B7AF4">
      <w:pPr>
        <w:spacing w:after="0" w:line="240" w:lineRule="exact"/>
        <w:jc w:val="center"/>
        <w:rPr>
          <w:b/>
          <w:i/>
          <w:sz w:val="20"/>
          <w:szCs w:val="20"/>
        </w:rPr>
      </w:pPr>
      <w:r w:rsidRPr="00ED553E">
        <w:rPr>
          <w:b/>
          <w:i/>
          <w:sz w:val="20"/>
          <w:szCs w:val="20"/>
        </w:rPr>
        <w:t>ОБЩЕСТВО С ОГРАНИЧЕННОЙ ОТВЕТСТВЕННОСТЬЮ</w:t>
      </w:r>
    </w:p>
    <w:p w:rsidR="00ED553E" w:rsidRDefault="00ED553E" w:rsidP="001B7AF4">
      <w:pPr>
        <w:spacing w:after="0" w:line="240" w:lineRule="exact"/>
        <w:jc w:val="center"/>
        <w:rPr>
          <w:b/>
          <w:i/>
          <w:sz w:val="20"/>
          <w:szCs w:val="20"/>
        </w:rPr>
      </w:pPr>
      <w:r w:rsidRPr="00ED553E">
        <w:rPr>
          <w:b/>
          <w:i/>
          <w:sz w:val="20"/>
          <w:szCs w:val="20"/>
        </w:rPr>
        <w:t>«</w:t>
      </w:r>
      <w:r w:rsidR="00FB723F">
        <w:rPr>
          <w:b/>
          <w:i/>
          <w:sz w:val="20"/>
          <w:szCs w:val="20"/>
        </w:rPr>
        <w:t>ОРТОДОНТИСКС ГРУПП</w:t>
      </w:r>
      <w:r w:rsidRPr="00ED553E">
        <w:rPr>
          <w:b/>
          <w:i/>
          <w:sz w:val="20"/>
          <w:szCs w:val="20"/>
        </w:rPr>
        <w:t>»</w:t>
      </w:r>
    </w:p>
    <w:p w:rsidR="00F03388" w:rsidRPr="00ED553E" w:rsidRDefault="00F03388" w:rsidP="001B7AF4">
      <w:pPr>
        <w:spacing w:after="0" w:line="240" w:lineRule="exact"/>
        <w:jc w:val="center"/>
        <w:rPr>
          <w:b/>
          <w:i/>
          <w:sz w:val="20"/>
          <w:szCs w:val="20"/>
        </w:rPr>
      </w:pPr>
    </w:p>
    <w:p w:rsidR="003E7F71" w:rsidRDefault="003E7F71" w:rsidP="001B7AF4">
      <w:pPr>
        <w:spacing w:after="0" w:line="240" w:lineRule="exact"/>
        <w:jc w:val="center"/>
        <w:rPr>
          <w:b/>
          <w:sz w:val="28"/>
          <w:szCs w:val="28"/>
        </w:rPr>
      </w:pPr>
    </w:p>
    <w:p w:rsidR="002D1B0E" w:rsidRDefault="002D1B0E" w:rsidP="001B7AF4">
      <w:pPr>
        <w:spacing w:after="0" w:line="240" w:lineRule="auto"/>
        <w:jc w:val="center"/>
        <w:rPr>
          <w:b/>
          <w:sz w:val="28"/>
          <w:szCs w:val="28"/>
        </w:rPr>
      </w:pPr>
    </w:p>
    <w:p w:rsidR="008C187C" w:rsidRDefault="00091477" w:rsidP="001B7AF4">
      <w:pPr>
        <w:spacing w:after="0" w:line="240" w:lineRule="auto"/>
        <w:jc w:val="center"/>
        <w:rPr>
          <w:b/>
          <w:sz w:val="28"/>
          <w:szCs w:val="28"/>
        </w:rPr>
      </w:pPr>
      <w:r w:rsidRPr="00F3485E">
        <w:rPr>
          <w:b/>
          <w:sz w:val="28"/>
          <w:szCs w:val="28"/>
        </w:rPr>
        <w:t>Информация</w:t>
      </w:r>
    </w:p>
    <w:p w:rsidR="0033358E" w:rsidRPr="0033358E" w:rsidRDefault="00091477" w:rsidP="001B7AF4">
      <w:pPr>
        <w:spacing w:after="0" w:line="240" w:lineRule="auto"/>
        <w:jc w:val="center"/>
        <w:rPr>
          <w:b/>
          <w:sz w:val="28"/>
          <w:szCs w:val="28"/>
        </w:rPr>
      </w:pPr>
      <w:r w:rsidRPr="00F3485E">
        <w:rPr>
          <w:b/>
          <w:sz w:val="28"/>
          <w:szCs w:val="28"/>
        </w:rPr>
        <w:t>о методах оказания медицинской помощи и связанных с ними рисках,</w:t>
      </w:r>
      <w:r w:rsidR="00ED553E" w:rsidRPr="00F3485E">
        <w:rPr>
          <w:b/>
          <w:sz w:val="28"/>
          <w:szCs w:val="28"/>
        </w:rPr>
        <w:t xml:space="preserve"> </w:t>
      </w:r>
      <w:r w:rsidRPr="00F3485E">
        <w:rPr>
          <w:b/>
          <w:sz w:val="28"/>
          <w:szCs w:val="28"/>
        </w:rPr>
        <w:t>видах медицинского вмешательства,</w:t>
      </w:r>
      <w:r w:rsidR="00ED553E" w:rsidRPr="00F3485E">
        <w:rPr>
          <w:b/>
          <w:sz w:val="28"/>
          <w:szCs w:val="28"/>
        </w:rPr>
        <w:t xml:space="preserve"> </w:t>
      </w:r>
      <w:r w:rsidRPr="00F3485E">
        <w:rPr>
          <w:b/>
          <w:sz w:val="28"/>
          <w:szCs w:val="28"/>
        </w:rPr>
        <w:t>последствиях</w:t>
      </w:r>
      <w:r w:rsidR="001B7AF4">
        <w:rPr>
          <w:b/>
          <w:sz w:val="28"/>
          <w:szCs w:val="28"/>
        </w:rPr>
        <w:t xml:space="preserve"> </w:t>
      </w:r>
      <w:r w:rsidRPr="00F3485E">
        <w:rPr>
          <w:b/>
          <w:sz w:val="28"/>
          <w:szCs w:val="28"/>
        </w:rPr>
        <w:t>и ожидаемых результа</w:t>
      </w:r>
      <w:r w:rsidR="001B7AF4">
        <w:rPr>
          <w:b/>
          <w:sz w:val="28"/>
          <w:szCs w:val="28"/>
        </w:rPr>
        <w:t xml:space="preserve">тах оказания медицинской помощи </w:t>
      </w:r>
      <w:r w:rsidRPr="0033358E">
        <w:rPr>
          <w:b/>
          <w:sz w:val="28"/>
          <w:szCs w:val="28"/>
        </w:rPr>
        <w:t>в</w:t>
      </w:r>
      <w:r w:rsidR="0033358E" w:rsidRPr="0033358E">
        <w:rPr>
          <w:b/>
          <w:sz w:val="28"/>
          <w:szCs w:val="28"/>
        </w:rPr>
        <w:t xml:space="preserve"> сети медицинских клиник</w:t>
      </w:r>
    </w:p>
    <w:p w:rsidR="00091477" w:rsidRDefault="00091477" w:rsidP="001B7AF4">
      <w:pPr>
        <w:spacing w:after="0" w:line="240" w:lineRule="auto"/>
        <w:jc w:val="center"/>
        <w:rPr>
          <w:b/>
          <w:sz w:val="28"/>
          <w:szCs w:val="28"/>
        </w:rPr>
      </w:pPr>
      <w:r w:rsidRPr="0033358E">
        <w:rPr>
          <w:b/>
          <w:sz w:val="28"/>
          <w:szCs w:val="28"/>
        </w:rPr>
        <w:t>ООО «</w:t>
      </w:r>
      <w:r w:rsidR="00FB723F" w:rsidRPr="00FB723F">
        <w:rPr>
          <w:b/>
          <w:i/>
          <w:sz w:val="28"/>
          <w:szCs w:val="28"/>
        </w:rPr>
        <w:t>ОРТОДОНТИСКС ГРУПП</w:t>
      </w:r>
      <w:r w:rsidRPr="0033358E">
        <w:rPr>
          <w:b/>
          <w:sz w:val="28"/>
          <w:szCs w:val="28"/>
        </w:rPr>
        <w:t>»</w:t>
      </w:r>
    </w:p>
    <w:p w:rsidR="002D1B0E" w:rsidRPr="0033358E" w:rsidRDefault="002D1B0E" w:rsidP="001B7AF4">
      <w:pPr>
        <w:spacing w:after="0" w:line="240" w:lineRule="auto"/>
        <w:jc w:val="center"/>
        <w:rPr>
          <w:b/>
          <w:sz w:val="28"/>
          <w:szCs w:val="28"/>
        </w:rPr>
      </w:pPr>
    </w:p>
    <w:p w:rsidR="00ED553E" w:rsidRDefault="00ED553E" w:rsidP="001B7AF4">
      <w:pPr>
        <w:spacing w:after="0" w:line="240" w:lineRule="exact"/>
        <w:jc w:val="center"/>
        <w:rPr>
          <w:i/>
        </w:rPr>
      </w:pPr>
    </w:p>
    <w:p w:rsidR="008C187C" w:rsidRPr="00ED553E" w:rsidRDefault="008C187C" w:rsidP="001B7AF4">
      <w:pPr>
        <w:spacing w:after="0" w:line="240" w:lineRule="exact"/>
        <w:jc w:val="center"/>
        <w:rPr>
          <w:i/>
        </w:rPr>
      </w:pPr>
    </w:p>
    <w:p w:rsidR="00091477" w:rsidRDefault="00091477" w:rsidP="008C187C">
      <w:pPr>
        <w:pStyle w:val="a3"/>
        <w:numPr>
          <w:ilvl w:val="0"/>
          <w:numId w:val="2"/>
        </w:numPr>
        <w:spacing w:after="0" w:line="240" w:lineRule="exact"/>
        <w:ind w:left="0" w:firstLine="0"/>
        <w:jc w:val="center"/>
        <w:rPr>
          <w:b/>
          <w:sz w:val="28"/>
          <w:szCs w:val="28"/>
        </w:rPr>
      </w:pPr>
      <w:r w:rsidRPr="008C187C">
        <w:rPr>
          <w:b/>
          <w:sz w:val="28"/>
          <w:szCs w:val="28"/>
        </w:rPr>
        <w:t>Общие понятия</w:t>
      </w:r>
    </w:p>
    <w:p w:rsidR="008C187C" w:rsidRPr="008C187C" w:rsidRDefault="008C187C" w:rsidP="008C187C">
      <w:pPr>
        <w:pStyle w:val="a3"/>
        <w:spacing w:after="0" w:line="240" w:lineRule="exact"/>
        <w:ind w:left="0"/>
        <w:rPr>
          <w:b/>
          <w:sz w:val="28"/>
          <w:szCs w:val="28"/>
        </w:rPr>
      </w:pPr>
    </w:p>
    <w:p w:rsidR="00091477" w:rsidRDefault="00091477" w:rsidP="008C187C">
      <w:pPr>
        <w:pStyle w:val="a3"/>
        <w:spacing w:after="0" w:line="240" w:lineRule="exact"/>
        <w:ind w:left="0" w:firstLine="708"/>
        <w:jc w:val="both"/>
        <w:rPr>
          <w:b/>
        </w:rPr>
      </w:pPr>
      <w:r w:rsidRPr="00091477">
        <w:t>В соответствии с Федеральным законом от 21 ноября 2011 г. № 323-ФЗ «Об основах охраны здоровья граждан в Российской Федерации» (статьи 2, 31, 33):</w:t>
      </w:r>
    </w:p>
    <w:p w:rsidR="00091477" w:rsidRDefault="00091477" w:rsidP="001B7AF4">
      <w:pPr>
        <w:pStyle w:val="a3"/>
        <w:spacing w:after="0" w:line="240" w:lineRule="exact"/>
        <w:ind w:left="0"/>
        <w:jc w:val="both"/>
        <w:rPr>
          <w:b/>
        </w:rPr>
      </w:pPr>
      <w:r w:rsidRPr="00F3485E">
        <w:rPr>
          <w:b/>
          <w:i/>
        </w:rPr>
        <w:t>Медицинская помощь</w:t>
      </w:r>
      <w:r w:rsidRPr="00091477">
        <w:t xml:space="preserve"> - комплекс мероприятий, направленных на поддержание и (или) восстановление здоровья и включающих в себя предоставление медицинских услуг. </w:t>
      </w:r>
    </w:p>
    <w:p w:rsidR="00091477" w:rsidRDefault="00091477" w:rsidP="001B7AF4">
      <w:pPr>
        <w:pStyle w:val="a3"/>
        <w:spacing w:after="0" w:line="240" w:lineRule="exact"/>
        <w:ind w:left="0"/>
        <w:jc w:val="both"/>
        <w:rPr>
          <w:b/>
        </w:rPr>
      </w:pPr>
      <w:r w:rsidRPr="00F3485E">
        <w:rPr>
          <w:b/>
          <w:i/>
        </w:rPr>
        <w:t>Медицинская услуга</w:t>
      </w:r>
      <w:r w:rsidRPr="00091477">
        <w:t xml:space="preserve"> - медицинское вмешательство или комплекс медицинских вмешательств, направленных на профилактику, диагностику и лечение заболеваний, медицинскую реабилитацию и имеющих самостоятельное законченное значение. </w:t>
      </w:r>
    </w:p>
    <w:p w:rsidR="00091477" w:rsidRDefault="00091477" w:rsidP="001B7AF4">
      <w:pPr>
        <w:pStyle w:val="a3"/>
        <w:spacing w:after="0" w:line="240" w:lineRule="exact"/>
        <w:ind w:left="0"/>
        <w:jc w:val="both"/>
        <w:rPr>
          <w:b/>
        </w:rPr>
      </w:pPr>
      <w:proofErr w:type="gramStart"/>
      <w:r w:rsidRPr="00F3485E">
        <w:rPr>
          <w:b/>
          <w:i/>
        </w:rPr>
        <w:t>Медицинское вмешательство</w:t>
      </w:r>
      <w:r w:rsidRPr="00091477">
        <w:t xml:space="preserve"> - выполняемые медицинским работником и иным работником, имеющим право на осуществление медицинской деятельности, по отношению к пациенту, затрагивающие физическое или психическое состояние человека и имеющие профилактическую, исследовательскую, диагностическую, лечебную, реабилитационную направленность, виды медицинских обследований и (или) медицинских манипуляций, а также искусственное прерывание беременности. </w:t>
      </w:r>
      <w:proofErr w:type="gramEnd"/>
    </w:p>
    <w:p w:rsidR="00091477" w:rsidRDefault="00091477" w:rsidP="001B7AF4">
      <w:pPr>
        <w:pStyle w:val="a3"/>
        <w:spacing w:after="0" w:line="240" w:lineRule="exact"/>
        <w:ind w:left="0"/>
        <w:jc w:val="both"/>
        <w:rPr>
          <w:b/>
        </w:rPr>
      </w:pPr>
      <w:r w:rsidRPr="00F3485E">
        <w:rPr>
          <w:b/>
          <w:i/>
        </w:rPr>
        <w:t>Профилактика</w:t>
      </w:r>
      <w:r w:rsidRPr="00091477">
        <w:t xml:space="preserve"> - комплекс мероприятий, направленных на сохранение и укрепление здоровья и включающих в себя формирование здорового образа жизни, предупреждение возникновения и (или) распространения заболеваний, их раннее выявление, выявление причин и условий их возникновения и развития, а также направленных на устранение вредного </w:t>
      </w:r>
      <w:proofErr w:type="gramStart"/>
      <w:r w:rsidRPr="00091477">
        <w:t>влияния</w:t>
      </w:r>
      <w:proofErr w:type="gramEnd"/>
      <w:r w:rsidRPr="00091477">
        <w:t xml:space="preserve"> на здоровье человека факторов среды его обитания. </w:t>
      </w:r>
    </w:p>
    <w:p w:rsidR="00091477" w:rsidRDefault="00091477" w:rsidP="001B7AF4">
      <w:pPr>
        <w:pStyle w:val="a3"/>
        <w:spacing w:after="0" w:line="240" w:lineRule="exact"/>
        <w:ind w:left="0"/>
        <w:jc w:val="both"/>
        <w:rPr>
          <w:b/>
        </w:rPr>
      </w:pPr>
      <w:r w:rsidRPr="00F3485E">
        <w:rPr>
          <w:b/>
          <w:i/>
        </w:rPr>
        <w:t>Диагностика</w:t>
      </w:r>
      <w:r w:rsidRPr="00091477">
        <w:t xml:space="preserve"> - комплекс медицинских вмешательств, направленных на распознавание состояний или установление факта наличия либо отсутствия заболеваний, осуществляемых посредством сбора и анализа жалоб пациента, данных его анамнеза и осмотра, проведения лабораторных, инструментальных, патолого-анатомических и иных исследований в целях определения диагноза, выбора мероприятий </w:t>
      </w:r>
      <w:proofErr w:type="gramStart"/>
      <w:r w:rsidRPr="00091477">
        <w:t>по</w:t>
      </w:r>
      <w:proofErr w:type="gramEnd"/>
      <w:r w:rsidRPr="00091477">
        <w:t xml:space="preserve"> лечению пациента и (или) </w:t>
      </w:r>
      <w:proofErr w:type="gramStart"/>
      <w:r w:rsidRPr="00091477">
        <w:t>контроля за</w:t>
      </w:r>
      <w:proofErr w:type="gramEnd"/>
      <w:r w:rsidRPr="00091477">
        <w:t xml:space="preserve"> осуществлением этих мероприятий; </w:t>
      </w:r>
    </w:p>
    <w:p w:rsidR="00091477" w:rsidRDefault="00091477" w:rsidP="001B7AF4">
      <w:pPr>
        <w:pStyle w:val="a3"/>
        <w:spacing w:after="0" w:line="240" w:lineRule="exact"/>
        <w:ind w:left="0"/>
        <w:jc w:val="both"/>
        <w:rPr>
          <w:b/>
        </w:rPr>
      </w:pPr>
      <w:r w:rsidRPr="00F3485E">
        <w:rPr>
          <w:b/>
          <w:i/>
        </w:rPr>
        <w:t>Лечение</w:t>
      </w:r>
      <w:r w:rsidRPr="00091477">
        <w:t xml:space="preserve"> - комплекс медицинских вмешательств, выполняемых по назначению медицинского работника, целью которых является устранение или облегчение проявлений заболевания или заболеваний либо состояний пациента, восстановление или улучшение его здоровья, трудоспособности и качества жизни.</w:t>
      </w:r>
    </w:p>
    <w:p w:rsidR="00091477" w:rsidRDefault="00091477" w:rsidP="001B7AF4">
      <w:pPr>
        <w:pStyle w:val="a3"/>
        <w:spacing w:after="0" w:line="240" w:lineRule="exact"/>
        <w:ind w:left="0"/>
        <w:jc w:val="both"/>
        <w:rPr>
          <w:b/>
        </w:rPr>
      </w:pPr>
      <w:r w:rsidRPr="00F3485E">
        <w:rPr>
          <w:b/>
          <w:i/>
        </w:rPr>
        <w:t>Заболевание</w:t>
      </w:r>
      <w:r w:rsidRPr="00091477">
        <w:t xml:space="preserve"> - возникающее в связи с воздействием патогенных факторов нарушение деятельности организма, работоспособности, способности адаптироваться к изменяющимся условиям внешней и внутренней среды при одновременном изменении защитно-компенсаторных и защитно-приспособительных реакций и механизмов организма. </w:t>
      </w:r>
    </w:p>
    <w:p w:rsidR="00091477" w:rsidRDefault="00091477" w:rsidP="001B7AF4">
      <w:pPr>
        <w:pStyle w:val="a3"/>
        <w:spacing w:after="0" w:line="240" w:lineRule="exact"/>
        <w:ind w:left="0"/>
        <w:jc w:val="both"/>
        <w:rPr>
          <w:b/>
        </w:rPr>
      </w:pPr>
      <w:r w:rsidRPr="00F3485E">
        <w:rPr>
          <w:b/>
          <w:i/>
        </w:rPr>
        <w:t>Состояние</w:t>
      </w:r>
      <w:r w:rsidRPr="00091477">
        <w:t xml:space="preserve"> - изменения организма, возникающие в связи с воздействием патогенных и (или) физиологических факторов и требующие оказания медицинской помощи.</w:t>
      </w:r>
    </w:p>
    <w:p w:rsidR="00091477" w:rsidRDefault="00091477" w:rsidP="001B7AF4">
      <w:pPr>
        <w:pStyle w:val="a3"/>
        <w:spacing w:after="0" w:line="240" w:lineRule="exact"/>
        <w:ind w:left="0"/>
        <w:jc w:val="both"/>
        <w:rPr>
          <w:b/>
        </w:rPr>
      </w:pPr>
      <w:r w:rsidRPr="00F3485E">
        <w:rPr>
          <w:b/>
          <w:i/>
        </w:rPr>
        <w:t>Основное заболевание</w:t>
      </w:r>
      <w:r w:rsidRPr="00091477">
        <w:t xml:space="preserve"> - заболевание, которое само по себе или в связи с осложнениями вызывает первоочередную необходимость оказания медицинской помощи в связи с наибольшей угрозой работоспособности, жизни и здоровью, либо приводит к инвалидности, либо становится причиной смерти. </w:t>
      </w:r>
    </w:p>
    <w:p w:rsidR="00091477" w:rsidRDefault="00091477" w:rsidP="001B7AF4">
      <w:pPr>
        <w:pStyle w:val="a3"/>
        <w:spacing w:after="0" w:line="240" w:lineRule="exact"/>
        <w:ind w:left="0"/>
        <w:jc w:val="both"/>
        <w:rPr>
          <w:b/>
        </w:rPr>
      </w:pPr>
      <w:r w:rsidRPr="00F3485E">
        <w:rPr>
          <w:b/>
          <w:i/>
        </w:rPr>
        <w:t>Сопутствующее заболевание</w:t>
      </w:r>
      <w:r w:rsidRPr="00091477">
        <w:t xml:space="preserve"> - заболевание, которое не имеет причинно-следственной связи с основным заболеванием, уступает ему в степени необходимости оказания медицинской помощи, влияния на работоспособность, опасности для жизни и здоровья и не является причиной смерти. </w:t>
      </w:r>
    </w:p>
    <w:p w:rsidR="00091477" w:rsidRDefault="00091477" w:rsidP="001B7AF4">
      <w:pPr>
        <w:pStyle w:val="a3"/>
        <w:spacing w:after="0" w:line="240" w:lineRule="exact"/>
        <w:ind w:left="0"/>
        <w:jc w:val="both"/>
        <w:rPr>
          <w:b/>
        </w:rPr>
      </w:pPr>
      <w:r w:rsidRPr="00F3485E">
        <w:rPr>
          <w:b/>
          <w:i/>
        </w:rPr>
        <w:t>Тяжесть заболевания или состояния</w:t>
      </w:r>
      <w:r w:rsidRPr="00091477">
        <w:t xml:space="preserve"> - критерий, определяющий степень поражения органов и (или) систем организма человека либо нарушения их функций, обусловленные заболеванием или состоянием либо их осложнением. </w:t>
      </w:r>
    </w:p>
    <w:p w:rsidR="00091477" w:rsidRDefault="00091477" w:rsidP="001B7AF4">
      <w:pPr>
        <w:pStyle w:val="a3"/>
        <w:spacing w:after="0" w:line="240" w:lineRule="exact"/>
        <w:ind w:left="0"/>
        <w:jc w:val="both"/>
        <w:rPr>
          <w:b/>
        </w:rPr>
      </w:pPr>
      <w:r w:rsidRPr="00F3485E">
        <w:rPr>
          <w:b/>
          <w:i/>
        </w:rPr>
        <w:t>Методы оказания медицинской помощи</w:t>
      </w:r>
      <w:r w:rsidRPr="00091477">
        <w:t xml:space="preserve"> - совокупность приемов и действий медицинского работника по оказанию медицинской помощи, предусмотренная утвержденными стандартами и рекомендациями.</w:t>
      </w:r>
    </w:p>
    <w:p w:rsidR="00091477" w:rsidRDefault="00091477" w:rsidP="001B7AF4">
      <w:pPr>
        <w:pStyle w:val="a3"/>
        <w:spacing w:after="0" w:line="240" w:lineRule="exact"/>
        <w:ind w:left="0"/>
        <w:jc w:val="both"/>
        <w:rPr>
          <w:b/>
        </w:rPr>
      </w:pPr>
      <w:proofErr w:type="gramStart"/>
      <w:r w:rsidRPr="00F3485E">
        <w:rPr>
          <w:b/>
          <w:i/>
        </w:rPr>
        <w:t>Виды медицинского вмешательства</w:t>
      </w:r>
      <w:r w:rsidRPr="00091477">
        <w:t xml:space="preserve"> - выполняемые медицинским работником и иным работником, имеющим право на осуществление медицинской деятельности, по отношению к пациенту, затрагивающие физическое или психическое состояние человека и имеющие профилактическую, исследовательскую, диагностическую, лечебную, реабилитационную направленность виды </w:t>
      </w:r>
      <w:r w:rsidRPr="00091477">
        <w:lastRenderedPageBreak/>
        <w:t>медицинских обследований и (или) медицинских манипуляций, а также искусственное прерывание беременности.</w:t>
      </w:r>
      <w:proofErr w:type="gramEnd"/>
    </w:p>
    <w:p w:rsidR="00091477" w:rsidRDefault="00091477" w:rsidP="001B7AF4">
      <w:pPr>
        <w:pStyle w:val="a3"/>
        <w:spacing w:after="0" w:line="240" w:lineRule="exact"/>
        <w:ind w:left="0"/>
        <w:jc w:val="both"/>
        <w:rPr>
          <w:b/>
        </w:rPr>
      </w:pPr>
      <w:proofErr w:type="gramStart"/>
      <w:r w:rsidRPr="00091477">
        <w:t>В зависимости от вида заболевания или состояния, этиологии и патогенеза заболевания или состояния, клинической картины заболевания или состояния, анамнеза, результатов обследований и различных исследований применяются соответствующие методы оказания медицинской помощи, которые должны отвечать цели медицинской помощи - выявить и устранить явления, угрожающие жизни и здоровью пациента, а также предупредить дальнейшие развитие заболевания и возможные осложнения, а также соответствовать утвержденным стандартам медицинской</w:t>
      </w:r>
      <w:proofErr w:type="gramEnd"/>
      <w:r w:rsidRPr="00091477">
        <w:t xml:space="preserve"> помощи и клиническим рекомендациям.</w:t>
      </w:r>
    </w:p>
    <w:p w:rsidR="00091477" w:rsidRDefault="00091477" w:rsidP="001B7AF4">
      <w:pPr>
        <w:pStyle w:val="a3"/>
        <w:spacing w:after="0" w:line="240" w:lineRule="exact"/>
        <w:ind w:left="0"/>
        <w:jc w:val="both"/>
        <w:rPr>
          <w:b/>
        </w:rPr>
      </w:pPr>
      <w:r w:rsidRPr="00091477">
        <w:t>Информация о методах оказания медицинской помощи, связанных с ними рисками, видах медицинского вмешательства, их последствиях и ожидаемых результатах оказания медицинской помощи может содержаться:</w:t>
      </w:r>
    </w:p>
    <w:p w:rsidR="00091477" w:rsidRDefault="00091477" w:rsidP="001B7AF4">
      <w:pPr>
        <w:pStyle w:val="a3"/>
        <w:spacing w:after="0" w:line="240" w:lineRule="exact"/>
        <w:ind w:left="0"/>
        <w:jc w:val="both"/>
        <w:rPr>
          <w:b/>
        </w:rPr>
      </w:pPr>
      <w:r w:rsidRPr="00091477">
        <w:t>- на сайте Министерства здравоохранения Российской Федерации (</w:t>
      </w:r>
      <w:hyperlink r:id="rId8" w:history="1">
        <w:r w:rsidRPr="00A42292">
          <w:rPr>
            <w:rStyle w:val="a4"/>
          </w:rPr>
          <w:t>https://minzdrav.gov.ru/</w:t>
        </w:r>
      </w:hyperlink>
      <w:r w:rsidRPr="00091477">
        <w:t>)</w:t>
      </w:r>
    </w:p>
    <w:p w:rsidR="00091477" w:rsidRDefault="00091477" w:rsidP="001B7AF4">
      <w:pPr>
        <w:pStyle w:val="a3"/>
        <w:spacing w:after="0" w:line="240" w:lineRule="exact"/>
        <w:ind w:left="0"/>
        <w:jc w:val="both"/>
      </w:pPr>
      <w:r w:rsidRPr="00091477">
        <w:t>- на сайте рубрикатора клинических рекомендаций (</w:t>
      </w:r>
      <w:hyperlink r:id="rId9" w:history="1">
        <w:r w:rsidRPr="00A42292">
          <w:rPr>
            <w:rStyle w:val="a4"/>
          </w:rPr>
          <w:t>https://cr.minzdrav.gov.ru/</w:t>
        </w:r>
      </w:hyperlink>
      <w:r w:rsidR="00D150AA">
        <w:t>)</w:t>
      </w:r>
    </w:p>
    <w:p w:rsidR="00091477" w:rsidRPr="00FB723F" w:rsidRDefault="00091477" w:rsidP="001B7AF4">
      <w:pPr>
        <w:pStyle w:val="a3"/>
        <w:spacing w:after="0" w:line="240" w:lineRule="exact"/>
        <w:ind w:left="0"/>
        <w:jc w:val="both"/>
        <w:rPr>
          <w:u w:val="single"/>
        </w:rPr>
      </w:pPr>
      <w:proofErr w:type="gramStart"/>
      <w:r w:rsidRPr="00091477">
        <w:t>Обращаем внимание, что в соответствии с ч.</w:t>
      </w:r>
      <w:r w:rsidR="004216E7">
        <w:t xml:space="preserve"> </w:t>
      </w:r>
      <w:r w:rsidRPr="00091477">
        <w:t>1 ст.</w:t>
      </w:r>
      <w:r w:rsidR="004216E7">
        <w:t xml:space="preserve"> </w:t>
      </w:r>
      <w:r w:rsidRPr="00091477">
        <w:t>20 Федерального закона от 21.11.2011 № 323 «Об основах охраны здоровья граждан в Российской Федерации» необходимым предварительным условием медицинского вмешательства является дача информированного добровольного согласия гражданина или его законного представителя на медицинское вмешательство на основании предоставленной медицинским работником в доступной форме полной информации о целях, методах оказания медицинской помощи, связанном с ними</w:t>
      </w:r>
      <w:proofErr w:type="gramEnd"/>
      <w:r w:rsidRPr="00091477">
        <w:t xml:space="preserve"> риске, возможных вариантах медицинского вмешательства, о его последствиях, а также о предполагаемых результатах оказания медицинской помощи. Образцы ИДС на проводимые медицинские вмешательства </w:t>
      </w:r>
      <w:r w:rsidRPr="004216E7">
        <w:t>размеще</w:t>
      </w:r>
      <w:r w:rsidR="00ED553E" w:rsidRPr="004216E7">
        <w:t>ны на сайте</w:t>
      </w:r>
      <w:r w:rsidR="00ED553E">
        <w:rPr>
          <w:b/>
        </w:rPr>
        <w:t xml:space="preserve"> </w:t>
      </w:r>
      <w:r w:rsidR="008D218B" w:rsidRPr="00DA69FF">
        <w:rPr>
          <w:b/>
          <w:u w:val="single"/>
        </w:rPr>
        <w:t>(</w:t>
      </w:r>
      <w:r w:rsidR="00FB723F" w:rsidRPr="00DA69FF">
        <w:rPr>
          <w:b/>
          <w:u w:val="single"/>
        </w:rPr>
        <w:t>https://ortodontics.ru/</w:t>
      </w:r>
      <w:r w:rsidR="008D218B" w:rsidRPr="00DA69FF">
        <w:rPr>
          <w:b/>
          <w:u w:val="single"/>
        </w:rPr>
        <w:t>)</w:t>
      </w:r>
      <w:r w:rsidR="008D218B">
        <w:t xml:space="preserve">, </w:t>
      </w:r>
      <w:r w:rsidRPr="004216E7">
        <w:t>стенд</w:t>
      </w:r>
      <w:r w:rsidR="00ED553E" w:rsidRPr="004216E7">
        <w:t>ах и</w:t>
      </w:r>
      <w:r w:rsidR="0033358E">
        <w:t xml:space="preserve"> </w:t>
      </w:r>
      <w:r w:rsidR="00ED553E" w:rsidRPr="004216E7">
        <w:t>информационных папках</w:t>
      </w:r>
      <w:r w:rsidRPr="004216E7">
        <w:t xml:space="preserve"> </w:t>
      </w:r>
      <w:r w:rsidR="0033358E" w:rsidRPr="0033358E">
        <w:rPr>
          <w:b/>
          <w:i/>
        </w:rPr>
        <w:t>сети стоматологических клиник ООО «</w:t>
      </w:r>
      <w:r w:rsidR="00FB723F" w:rsidRPr="00FB723F">
        <w:rPr>
          <w:b/>
          <w:i/>
        </w:rPr>
        <w:t>ОРТОДОНТИСКС ГРУПП</w:t>
      </w:r>
      <w:r w:rsidR="0033358E" w:rsidRPr="0033358E">
        <w:rPr>
          <w:b/>
          <w:i/>
        </w:rPr>
        <w:t>».</w:t>
      </w:r>
    </w:p>
    <w:p w:rsidR="00091477" w:rsidRPr="003E7F71" w:rsidRDefault="00091477" w:rsidP="001B7AF4">
      <w:pPr>
        <w:pStyle w:val="a3"/>
        <w:spacing w:after="0" w:line="240" w:lineRule="exact"/>
        <w:ind w:left="0"/>
        <w:jc w:val="both"/>
        <w:rPr>
          <w:b/>
          <w:sz w:val="16"/>
          <w:szCs w:val="16"/>
        </w:rPr>
      </w:pPr>
    </w:p>
    <w:p w:rsidR="007C1DBF" w:rsidRDefault="00091477" w:rsidP="007C1DBF">
      <w:pPr>
        <w:pStyle w:val="a3"/>
        <w:numPr>
          <w:ilvl w:val="0"/>
          <w:numId w:val="2"/>
        </w:numPr>
        <w:spacing w:after="0" w:line="240" w:lineRule="exact"/>
        <w:ind w:left="0" w:firstLine="0"/>
        <w:jc w:val="center"/>
        <w:rPr>
          <w:b/>
          <w:sz w:val="28"/>
          <w:szCs w:val="28"/>
        </w:rPr>
      </w:pPr>
      <w:r w:rsidRPr="007C1DBF">
        <w:rPr>
          <w:b/>
          <w:sz w:val="28"/>
          <w:szCs w:val="28"/>
        </w:rPr>
        <w:t>Информация</w:t>
      </w:r>
    </w:p>
    <w:p w:rsidR="00091477" w:rsidRPr="007C1DBF" w:rsidRDefault="00091477" w:rsidP="007C1DBF">
      <w:pPr>
        <w:pStyle w:val="a3"/>
        <w:spacing w:after="0" w:line="240" w:lineRule="exact"/>
        <w:ind w:left="0"/>
        <w:jc w:val="center"/>
        <w:rPr>
          <w:b/>
          <w:sz w:val="28"/>
          <w:szCs w:val="28"/>
        </w:rPr>
      </w:pPr>
      <w:r w:rsidRPr="007C1DBF">
        <w:rPr>
          <w:b/>
          <w:sz w:val="28"/>
          <w:szCs w:val="28"/>
        </w:rPr>
        <w:t>о предоставляемых платных медицинских услугах</w:t>
      </w:r>
    </w:p>
    <w:p w:rsidR="004260CC" w:rsidRPr="003E7F71" w:rsidRDefault="004260CC" w:rsidP="001B7AF4">
      <w:pPr>
        <w:pStyle w:val="a3"/>
        <w:spacing w:after="0" w:line="240" w:lineRule="exact"/>
        <w:ind w:left="0"/>
        <w:rPr>
          <w:sz w:val="16"/>
          <w:szCs w:val="16"/>
        </w:rPr>
      </w:pPr>
    </w:p>
    <w:p w:rsidR="005A2E26" w:rsidRPr="003E7F71" w:rsidRDefault="00091477" w:rsidP="008C187C">
      <w:pPr>
        <w:spacing w:after="0" w:line="240" w:lineRule="exact"/>
        <w:ind w:firstLine="708"/>
        <w:jc w:val="both"/>
      </w:pPr>
      <w:r w:rsidRPr="004216E7">
        <w:rPr>
          <w:b/>
        </w:rPr>
        <w:t>ВНИМАНИЕ</w:t>
      </w:r>
      <w:r w:rsidRPr="003E7F71">
        <w:t xml:space="preserve">! Информация носит исключительно ознакомительный характер – наличие или отсутствие показаний/противопоказаний, количество процедур и приемов, показанных пациенту, устанавливает врач на очной консультации. Нижеприведенная информация носит исключительно ознакомительно-справочный характер и не является публичной офертой. Необходима </w:t>
      </w:r>
      <w:r w:rsidR="00F03388">
        <w:t>консультация врача-специалиста.</w:t>
      </w:r>
    </w:p>
    <w:p w:rsidR="005A2E26" w:rsidRPr="0033358E" w:rsidRDefault="00091477" w:rsidP="008C187C">
      <w:pPr>
        <w:spacing w:after="0" w:line="240" w:lineRule="exact"/>
        <w:ind w:firstLine="708"/>
        <w:jc w:val="both"/>
        <w:rPr>
          <w:b/>
          <w:i/>
        </w:rPr>
      </w:pPr>
      <w:r w:rsidRPr="00091477">
        <w:t xml:space="preserve">Виды услуг и их стоимость подробно изложены в Прейскуранте платных медицинских услуг </w:t>
      </w:r>
      <w:r w:rsidR="004216E7">
        <w:br/>
      </w:r>
      <w:r w:rsidR="004260CC" w:rsidRPr="004216E7">
        <w:rPr>
          <w:b/>
          <w:i/>
        </w:rPr>
        <w:t>ООО «</w:t>
      </w:r>
      <w:r w:rsidR="00FB723F">
        <w:rPr>
          <w:b/>
          <w:i/>
        </w:rPr>
        <w:t>ОРТОДОНТИКС ГРУПП</w:t>
      </w:r>
      <w:r w:rsidR="004260CC" w:rsidRPr="004216E7">
        <w:rPr>
          <w:b/>
          <w:i/>
        </w:rPr>
        <w:t>»</w:t>
      </w:r>
      <w:r w:rsidRPr="00091477">
        <w:t xml:space="preserve">, размещенном в открытом доступе на сайте </w:t>
      </w:r>
      <w:r w:rsidR="00133625" w:rsidRPr="00DA69FF">
        <w:rPr>
          <w:b/>
          <w:u w:val="single"/>
        </w:rPr>
        <w:t>(https://ortodontics.ru/)</w:t>
      </w:r>
      <w:r w:rsidR="0033358E">
        <w:t xml:space="preserve">, </w:t>
      </w:r>
      <w:r w:rsidR="00292261" w:rsidRPr="001B7AF4">
        <w:t xml:space="preserve">стендах и информационных папках </w:t>
      </w:r>
      <w:r w:rsidR="0033358E" w:rsidRPr="0033358E">
        <w:rPr>
          <w:b/>
          <w:i/>
        </w:rPr>
        <w:t xml:space="preserve">сети стоматологических </w:t>
      </w:r>
      <w:r w:rsidR="00292261" w:rsidRPr="0033358E">
        <w:rPr>
          <w:b/>
          <w:i/>
        </w:rPr>
        <w:t>клиник</w:t>
      </w:r>
      <w:r w:rsidR="001B7AF4" w:rsidRPr="0033358E">
        <w:rPr>
          <w:b/>
          <w:i/>
        </w:rPr>
        <w:t xml:space="preserve"> </w:t>
      </w:r>
      <w:r w:rsidR="00292261" w:rsidRPr="0033358E">
        <w:rPr>
          <w:b/>
          <w:i/>
        </w:rPr>
        <w:t>ООО «</w:t>
      </w:r>
      <w:r w:rsidR="00FB723F">
        <w:rPr>
          <w:b/>
          <w:i/>
        </w:rPr>
        <w:t>ОРТОДОНТИКС ГРУПП</w:t>
      </w:r>
      <w:r w:rsidR="00292261" w:rsidRPr="0033358E">
        <w:rPr>
          <w:b/>
          <w:i/>
        </w:rPr>
        <w:t>».</w:t>
      </w:r>
    </w:p>
    <w:p w:rsidR="005A2E26" w:rsidRPr="00F3485E" w:rsidRDefault="00091477" w:rsidP="001B7AF4">
      <w:pPr>
        <w:spacing w:after="0" w:line="240" w:lineRule="exact"/>
        <w:jc w:val="both"/>
        <w:rPr>
          <w:b/>
        </w:rPr>
      </w:pPr>
      <w:r w:rsidRPr="0033358E">
        <w:rPr>
          <w:b/>
        </w:rPr>
        <w:t>Осно</w:t>
      </w:r>
      <w:r w:rsidRPr="00F3485E">
        <w:rPr>
          <w:b/>
        </w:rPr>
        <w:t>вные разделы</w:t>
      </w:r>
      <w:r w:rsidR="00D70426" w:rsidRPr="00F3485E">
        <w:rPr>
          <w:b/>
        </w:rPr>
        <w:t xml:space="preserve"> (в т.ч. консультация врача-специалиста и анестезия)</w:t>
      </w:r>
      <w:r w:rsidRPr="00F3485E">
        <w:rPr>
          <w:b/>
        </w:rPr>
        <w:t>:</w:t>
      </w:r>
    </w:p>
    <w:p w:rsidR="00EA2690" w:rsidRPr="004216E7" w:rsidRDefault="00EA2690" w:rsidP="001B7AF4">
      <w:pPr>
        <w:pStyle w:val="a3"/>
        <w:numPr>
          <w:ilvl w:val="0"/>
          <w:numId w:val="3"/>
        </w:numPr>
        <w:spacing w:after="0" w:line="240" w:lineRule="exact"/>
        <w:ind w:left="0" w:firstLine="0"/>
        <w:jc w:val="both"/>
      </w:pPr>
      <w:r w:rsidRPr="004216E7">
        <w:t>Хирургическая стоматология</w:t>
      </w:r>
    </w:p>
    <w:p w:rsidR="00EA2690" w:rsidRPr="004216E7" w:rsidRDefault="00EA2690" w:rsidP="001B7AF4">
      <w:pPr>
        <w:pStyle w:val="a3"/>
        <w:numPr>
          <w:ilvl w:val="0"/>
          <w:numId w:val="3"/>
        </w:numPr>
        <w:spacing w:after="0" w:line="240" w:lineRule="exact"/>
        <w:ind w:left="0" w:firstLine="0"/>
        <w:jc w:val="both"/>
      </w:pPr>
      <w:r w:rsidRPr="004216E7">
        <w:t>Ортопедическая стоматология</w:t>
      </w:r>
    </w:p>
    <w:p w:rsidR="00EA2690" w:rsidRDefault="00292261" w:rsidP="001B7AF4">
      <w:pPr>
        <w:pStyle w:val="a3"/>
        <w:numPr>
          <w:ilvl w:val="0"/>
          <w:numId w:val="3"/>
        </w:numPr>
        <w:spacing w:after="0" w:line="240" w:lineRule="exact"/>
        <w:ind w:left="0" w:firstLine="0"/>
        <w:jc w:val="both"/>
      </w:pPr>
      <w:r w:rsidRPr="004216E7">
        <w:t>Терапевт</w:t>
      </w:r>
      <w:r w:rsidR="00D70426" w:rsidRPr="004216E7">
        <w:t>ическая стоматология</w:t>
      </w:r>
    </w:p>
    <w:p w:rsidR="0054408C" w:rsidRDefault="0054408C" w:rsidP="001B7AF4">
      <w:pPr>
        <w:pStyle w:val="a3"/>
        <w:numPr>
          <w:ilvl w:val="0"/>
          <w:numId w:val="3"/>
        </w:numPr>
        <w:spacing w:after="0" w:line="240" w:lineRule="exact"/>
        <w:ind w:left="0" w:firstLine="0"/>
        <w:jc w:val="both"/>
      </w:pPr>
      <w:r>
        <w:t>Ортодонтия</w:t>
      </w:r>
    </w:p>
    <w:p w:rsidR="0054408C" w:rsidRPr="004216E7" w:rsidRDefault="0054408C" w:rsidP="001B7AF4">
      <w:pPr>
        <w:pStyle w:val="a3"/>
        <w:numPr>
          <w:ilvl w:val="0"/>
          <w:numId w:val="3"/>
        </w:numPr>
        <w:spacing w:after="0" w:line="240" w:lineRule="exact"/>
        <w:ind w:left="0" w:firstLine="0"/>
        <w:jc w:val="both"/>
      </w:pPr>
      <w:proofErr w:type="spellStart"/>
      <w:r>
        <w:t>Ренгенологические</w:t>
      </w:r>
      <w:proofErr w:type="spellEnd"/>
      <w:r>
        <w:t xml:space="preserve"> снимки</w:t>
      </w:r>
    </w:p>
    <w:p w:rsidR="00292261" w:rsidRPr="003E7F71" w:rsidRDefault="00292261" w:rsidP="001B7AF4">
      <w:pPr>
        <w:spacing w:after="0" w:line="240" w:lineRule="exact"/>
        <w:jc w:val="center"/>
        <w:rPr>
          <w:b/>
          <w:sz w:val="16"/>
          <w:szCs w:val="16"/>
        </w:rPr>
      </w:pPr>
    </w:p>
    <w:p w:rsidR="008C187C" w:rsidRDefault="00091477" w:rsidP="008C187C">
      <w:pPr>
        <w:pStyle w:val="a3"/>
        <w:numPr>
          <w:ilvl w:val="0"/>
          <w:numId w:val="2"/>
        </w:numPr>
        <w:spacing w:after="0" w:line="240" w:lineRule="exact"/>
        <w:ind w:left="0" w:firstLine="0"/>
        <w:jc w:val="center"/>
        <w:rPr>
          <w:b/>
          <w:sz w:val="28"/>
          <w:szCs w:val="28"/>
        </w:rPr>
      </w:pPr>
      <w:r w:rsidRPr="008C187C">
        <w:rPr>
          <w:b/>
          <w:sz w:val="28"/>
          <w:szCs w:val="28"/>
        </w:rPr>
        <w:t>Информация</w:t>
      </w:r>
    </w:p>
    <w:p w:rsidR="008C187C" w:rsidRDefault="00091477" w:rsidP="008C187C">
      <w:pPr>
        <w:pStyle w:val="a3"/>
        <w:spacing w:after="0" w:line="240" w:lineRule="exact"/>
        <w:ind w:left="0"/>
        <w:jc w:val="center"/>
        <w:rPr>
          <w:b/>
          <w:sz w:val="28"/>
          <w:szCs w:val="28"/>
        </w:rPr>
      </w:pPr>
      <w:r w:rsidRPr="008C187C">
        <w:rPr>
          <w:b/>
          <w:sz w:val="28"/>
          <w:szCs w:val="28"/>
        </w:rPr>
        <w:t>о методах оказания медицинской помощи и связанных с ними рисках,</w:t>
      </w:r>
    </w:p>
    <w:p w:rsidR="008C187C" w:rsidRDefault="00091477" w:rsidP="008C187C">
      <w:pPr>
        <w:pStyle w:val="a3"/>
        <w:spacing w:after="0" w:line="240" w:lineRule="exact"/>
        <w:ind w:left="0"/>
        <w:jc w:val="center"/>
        <w:rPr>
          <w:b/>
          <w:sz w:val="28"/>
          <w:szCs w:val="28"/>
        </w:rPr>
      </w:pPr>
      <w:proofErr w:type="gramStart"/>
      <w:r w:rsidRPr="008C187C">
        <w:rPr>
          <w:b/>
          <w:sz w:val="28"/>
          <w:szCs w:val="28"/>
        </w:rPr>
        <w:t>видах</w:t>
      </w:r>
      <w:proofErr w:type="gramEnd"/>
      <w:r w:rsidRPr="008C187C">
        <w:rPr>
          <w:b/>
          <w:sz w:val="28"/>
          <w:szCs w:val="28"/>
        </w:rPr>
        <w:t xml:space="preserve"> медицинского вмешательства,</w:t>
      </w:r>
    </w:p>
    <w:p w:rsidR="00292261" w:rsidRPr="008C187C" w:rsidRDefault="00091477" w:rsidP="008C187C">
      <w:pPr>
        <w:pStyle w:val="a3"/>
        <w:spacing w:after="0" w:line="240" w:lineRule="exact"/>
        <w:ind w:left="0"/>
        <w:jc w:val="center"/>
        <w:rPr>
          <w:b/>
          <w:sz w:val="28"/>
          <w:szCs w:val="28"/>
        </w:rPr>
      </w:pPr>
      <w:proofErr w:type="gramStart"/>
      <w:r w:rsidRPr="008C187C">
        <w:rPr>
          <w:b/>
          <w:sz w:val="28"/>
          <w:szCs w:val="28"/>
        </w:rPr>
        <w:t>последствиях</w:t>
      </w:r>
      <w:proofErr w:type="gramEnd"/>
      <w:r w:rsidRPr="008C187C">
        <w:rPr>
          <w:b/>
          <w:sz w:val="28"/>
          <w:szCs w:val="28"/>
        </w:rPr>
        <w:t xml:space="preserve"> и ожидаемых результатах оказания</w:t>
      </w:r>
    </w:p>
    <w:p w:rsidR="00292261" w:rsidRPr="003E7F71" w:rsidRDefault="00292261" w:rsidP="001B7AF4">
      <w:pPr>
        <w:pStyle w:val="a3"/>
        <w:spacing w:after="0" w:line="240" w:lineRule="exact"/>
        <w:ind w:left="0"/>
        <w:rPr>
          <w:sz w:val="16"/>
          <w:szCs w:val="16"/>
        </w:rPr>
      </w:pPr>
    </w:p>
    <w:p w:rsidR="005A2E26" w:rsidRPr="004216E7" w:rsidRDefault="00091477" w:rsidP="008C187C">
      <w:pPr>
        <w:spacing w:after="0" w:line="240" w:lineRule="exact"/>
        <w:ind w:firstLine="708"/>
        <w:jc w:val="both"/>
      </w:pPr>
      <w:r w:rsidRPr="004216E7">
        <w:t>Медицинская помощь взрослому населению при стоматологических заболеваниях оказывается в виде первичной медико-санитарной помощи.</w:t>
      </w:r>
    </w:p>
    <w:p w:rsidR="005A2E26" w:rsidRPr="004216E7" w:rsidRDefault="00091477" w:rsidP="001B7AF4">
      <w:pPr>
        <w:spacing w:after="0" w:line="240" w:lineRule="exact"/>
        <w:jc w:val="both"/>
      </w:pPr>
      <w:r w:rsidRPr="004216E7">
        <w:t>Первичная медико-санитарная помощь является основой системы оказания медицинской помощи и включает в себя мероприятия по профилактике, диагностике, лечению заболеваний и состояний, медицинской реабилитации.</w:t>
      </w:r>
    </w:p>
    <w:p w:rsidR="005A2E26" w:rsidRPr="004216E7" w:rsidRDefault="00091477" w:rsidP="001B7AF4">
      <w:pPr>
        <w:spacing w:after="0" w:line="240" w:lineRule="exact"/>
        <w:jc w:val="both"/>
        <w:rPr>
          <w:b/>
          <w:i/>
        </w:rPr>
      </w:pPr>
      <w:r w:rsidRPr="004216E7">
        <w:t xml:space="preserve">Первичная врачебная медико-санитарная </w:t>
      </w:r>
      <w:r w:rsidR="005A2E26" w:rsidRPr="004216E7">
        <w:t xml:space="preserve">помощь оказывается, </w:t>
      </w:r>
      <w:r w:rsidR="00057B2E" w:rsidRPr="004216E7">
        <w:rPr>
          <w:b/>
          <w:i/>
        </w:rPr>
        <w:t>врачами-стоматологами-терапевтами</w:t>
      </w:r>
      <w:r w:rsidR="00057B2E">
        <w:rPr>
          <w:b/>
          <w:i/>
        </w:rPr>
        <w:t xml:space="preserve">, </w:t>
      </w:r>
      <w:r w:rsidR="004216E7" w:rsidRPr="004216E7">
        <w:rPr>
          <w:b/>
          <w:i/>
        </w:rPr>
        <w:t xml:space="preserve">врачами-стоматологами-хирургами, </w:t>
      </w:r>
      <w:r w:rsidR="005A2E26" w:rsidRPr="004216E7">
        <w:rPr>
          <w:b/>
          <w:i/>
        </w:rPr>
        <w:t>в</w:t>
      </w:r>
      <w:r w:rsidR="009A4A20">
        <w:rPr>
          <w:b/>
          <w:i/>
        </w:rPr>
        <w:t>рачами-стоматологами</w:t>
      </w:r>
      <w:r w:rsidR="00DA69FF">
        <w:rPr>
          <w:b/>
          <w:i/>
        </w:rPr>
        <w:t>-ортопедам</w:t>
      </w:r>
      <w:r w:rsidR="00133625">
        <w:rPr>
          <w:b/>
          <w:i/>
        </w:rPr>
        <w:t>и</w:t>
      </w:r>
      <w:r w:rsidR="00DA69FF">
        <w:rPr>
          <w:b/>
          <w:i/>
        </w:rPr>
        <w:t xml:space="preserve">, </w:t>
      </w:r>
      <w:proofErr w:type="spellStart"/>
      <w:r w:rsidR="00DA69FF">
        <w:rPr>
          <w:b/>
          <w:i/>
        </w:rPr>
        <w:t>врачами-ортодонтами</w:t>
      </w:r>
      <w:bookmarkStart w:id="0" w:name="_GoBack"/>
      <w:bookmarkEnd w:id="0"/>
      <w:proofErr w:type="spellEnd"/>
      <w:r w:rsidR="009A4A20">
        <w:rPr>
          <w:b/>
          <w:i/>
        </w:rPr>
        <w:t>.</w:t>
      </w:r>
    </w:p>
    <w:p w:rsidR="005A2E26" w:rsidRPr="00FC2043" w:rsidRDefault="00091477" w:rsidP="001B7AF4">
      <w:pPr>
        <w:spacing w:after="0" w:line="240" w:lineRule="exact"/>
        <w:jc w:val="both"/>
        <w:rPr>
          <w:b/>
          <w:u w:val="single"/>
        </w:rPr>
      </w:pPr>
      <w:r w:rsidRPr="00FC2043">
        <w:rPr>
          <w:b/>
          <w:u w:val="single"/>
        </w:rPr>
        <w:t>Медицинская помощь оказывается в следующих формах:</w:t>
      </w:r>
    </w:p>
    <w:p w:rsidR="005A2E26" w:rsidRPr="00D70426" w:rsidRDefault="00091477" w:rsidP="001B7AF4">
      <w:pPr>
        <w:pStyle w:val="a3"/>
        <w:numPr>
          <w:ilvl w:val="0"/>
          <w:numId w:val="5"/>
        </w:numPr>
        <w:spacing w:after="0" w:line="240" w:lineRule="exact"/>
        <w:ind w:left="0" w:firstLine="0"/>
        <w:jc w:val="both"/>
      </w:pPr>
      <w:r w:rsidRPr="004216E7">
        <w:rPr>
          <w:b/>
          <w:i/>
        </w:rPr>
        <w:t>неотложная</w:t>
      </w:r>
      <w:r w:rsidRPr="00D70426">
        <w:t xml:space="preserve"> — медицинская помощь, оказываемая при внезапных острых заболеваниях, состояниях, обострении хронических заболеваний без явных признаков угрозы жизни пациента; </w:t>
      </w:r>
    </w:p>
    <w:p w:rsidR="005A2E26" w:rsidRPr="00D70426" w:rsidRDefault="00091477" w:rsidP="001B7AF4">
      <w:pPr>
        <w:pStyle w:val="a3"/>
        <w:numPr>
          <w:ilvl w:val="0"/>
          <w:numId w:val="5"/>
        </w:numPr>
        <w:spacing w:after="0" w:line="240" w:lineRule="exact"/>
        <w:ind w:left="0" w:firstLine="0"/>
        <w:jc w:val="both"/>
      </w:pPr>
      <w:r w:rsidRPr="004216E7">
        <w:rPr>
          <w:b/>
          <w:i/>
        </w:rPr>
        <w:t>плановая</w:t>
      </w:r>
      <w:r w:rsidRPr="00D70426">
        <w:t xml:space="preserve"> — медицинская помощь, при заболеваниях и состояниях, не сопровождающихся угрозой жизни пациента, не требующих экстренной и неотложной медицинской помощи, отсрочка оказания которой на определенное время не повлечет за собой ухудшение состояния пациент</w:t>
      </w:r>
      <w:r w:rsidR="00F03388">
        <w:t>а, угрозу его жизни и здоровью.</w:t>
      </w:r>
    </w:p>
    <w:p w:rsidR="005A2E26" w:rsidRDefault="00091477" w:rsidP="001B7AF4">
      <w:pPr>
        <w:spacing w:after="0" w:line="240" w:lineRule="exact"/>
        <w:jc w:val="both"/>
        <w:rPr>
          <w:b/>
        </w:rPr>
      </w:pPr>
      <w:r w:rsidRPr="00091477">
        <w:t xml:space="preserve">Медицинская помощь взрослому населению при стоматологических заболеваниях </w:t>
      </w:r>
      <w:r w:rsidRPr="004216E7">
        <w:rPr>
          <w:b/>
          <w:i/>
        </w:rPr>
        <w:t>оказывается с учетом стандартов медицинской помощи и на основе клинических рекомендаций (протоколов лечения).</w:t>
      </w:r>
    </w:p>
    <w:p w:rsidR="005A2E26" w:rsidRDefault="00091477" w:rsidP="001B7AF4">
      <w:pPr>
        <w:spacing w:after="0" w:line="240" w:lineRule="exact"/>
        <w:jc w:val="both"/>
        <w:rPr>
          <w:b/>
        </w:rPr>
      </w:pPr>
      <w:r w:rsidRPr="00091477">
        <w:lastRenderedPageBreak/>
        <w:t xml:space="preserve">Медицинская помощь оказывается </w:t>
      </w:r>
      <w:r w:rsidRPr="004216E7">
        <w:rPr>
          <w:b/>
          <w:i/>
        </w:rPr>
        <w:t>амбулаторно</w:t>
      </w:r>
      <w:r w:rsidRPr="00091477">
        <w:t xml:space="preserve"> (в условиях, не предусматривающих круглосуточного медицинского наблюдения и лечения).</w:t>
      </w:r>
    </w:p>
    <w:p w:rsidR="005A2E26" w:rsidRPr="00FC2043" w:rsidRDefault="00091477" w:rsidP="001B7AF4">
      <w:pPr>
        <w:spacing w:after="0" w:line="240" w:lineRule="exact"/>
        <w:jc w:val="both"/>
        <w:rPr>
          <w:b/>
          <w:u w:val="single"/>
        </w:rPr>
      </w:pPr>
      <w:r w:rsidRPr="00FC2043">
        <w:rPr>
          <w:b/>
          <w:u w:val="single"/>
        </w:rPr>
        <w:t>Методы оказания медицинской помощи:</w:t>
      </w:r>
    </w:p>
    <w:p w:rsidR="00B82148" w:rsidRPr="00D70426" w:rsidRDefault="00B82148" w:rsidP="001B7AF4">
      <w:pPr>
        <w:pStyle w:val="a3"/>
        <w:numPr>
          <w:ilvl w:val="0"/>
          <w:numId w:val="6"/>
        </w:numPr>
        <w:spacing w:after="0" w:line="240" w:lineRule="exact"/>
        <w:ind w:left="0" w:firstLine="0"/>
        <w:jc w:val="both"/>
      </w:pPr>
      <w:r w:rsidRPr="004216E7">
        <w:rPr>
          <w:b/>
          <w:i/>
        </w:rPr>
        <w:t>Терапевтические методы лечения стоматологических заболеваний:</w:t>
      </w:r>
      <w:r w:rsidRPr="00D70426">
        <w:t xml:space="preserve"> л</w:t>
      </w:r>
      <w:r>
        <w:t>ечение кариеса и его осложнений</w:t>
      </w:r>
      <w:r w:rsidRPr="00D70426">
        <w:t xml:space="preserve"> и др.</w:t>
      </w:r>
    </w:p>
    <w:p w:rsidR="005A2E26" w:rsidRPr="00D70426" w:rsidRDefault="00091477" w:rsidP="001B7AF4">
      <w:pPr>
        <w:pStyle w:val="a3"/>
        <w:numPr>
          <w:ilvl w:val="0"/>
          <w:numId w:val="6"/>
        </w:numPr>
        <w:spacing w:after="0" w:line="240" w:lineRule="exact"/>
        <w:ind w:left="0" w:firstLine="0"/>
        <w:jc w:val="both"/>
      </w:pPr>
      <w:r w:rsidRPr="004216E7">
        <w:rPr>
          <w:b/>
          <w:i/>
        </w:rPr>
        <w:t>Хирургические вмешательства:</w:t>
      </w:r>
      <w:r w:rsidRPr="00D70426">
        <w:t xml:space="preserve"> удаление зубов, операции в полости рта, операции имплантации зубов, лечение воспалительны</w:t>
      </w:r>
      <w:r w:rsidR="006F1CAB">
        <w:t>х стоматологических заболеваний и др.</w:t>
      </w:r>
    </w:p>
    <w:p w:rsidR="005A2E26" w:rsidRDefault="00091477" w:rsidP="001B7AF4">
      <w:pPr>
        <w:pStyle w:val="a3"/>
        <w:numPr>
          <w:ilvl w:val="0"/>
          <w:numId w:val="6"/>
        </w:numPr>
        <w:spacing w:after="0" w:line="240" w:lineRule="exact"/>
        <w:ind w:left="0" w:firstLine="0"/>
        <w:jc w:val="both"/>
      </w:pPr>
      <w:r w:rsidRPr="006F1CAB">
        <w:rPr>
          <w:b/>
          <w:i/>
        </w:rPr>
        <w:t>Ортопедические методы лечения</w:t>
      </w:r>
      <w:r w:rsidRPr="00D70426">
        <w:t xml:space="preserve"> (зубопротезирование)</w:t>
      </w:r>
      <w:r w:rsidR="00057B2E">
        <w:t xml:space="preserve">: </w:t>
      </w:r>
      <w:r w:rsidR="00B26E06">
        <w:t>съемное и несъемное протезирование зубов, протезирование на имплантатах и др.</w:t>
      </w:r>
    </w:p>
    <w:p w:rsidR="00EF247C" w:rsidRPr="00FC2043" w:rsidRDefault="00EF247C" w:rsidP="001B7AF4">
      <w:pPr>
        <w:pStyle w:val="a3"/>
        <w:numPr>
          <w:ilvl w:val="0"/>
          <w:numId w:val="6"/>
        </w:numPr>
        <w:spacing w:after="0" w:line="240" w:lineRule="exact"/>
        <w:ind w:left="0" w:firstLine="0"/>
        <w:jc w:val="both"/>
        <w:rPr>
          <w:u w:val="single"/>
        </w:rPr>
      </w:pPr>
      <w:proofErr w:type="spellStart"/>
      <w:r>
        <w:rPr>
          <w:b/>
          <w:i/>
        </w:rPr>
        <w:t>Ортодонтические</w:t>
      </w:r>
      <w:proofErr w:type="spellEnd"/>
      <w:r>
        <w:rPr>
          <w:b/>
          <w:i/>
        </w:rPr>
        <w:t xml:space="preserve"> методы лечения: </w:t>
      </w:r>
      <w:r w:rsidRPr="00612EE5">
        <w:t>аппаратные</w:t>
      </w:r>
      <w:r w:rsidR="00612EE5">
        <w:t xml:space="preserve"> (съемные и несъемные </w:t>
      </w:r>
      <w:proofErr w:type="spellStart"/>
      <w:r w:rsidR="00612EE5">
        <w:t>ортодонтические</w:t>
      </w:r>
      <w:proofErr w:type="spellEnd"/>
      <w:r w:rsidR="00612EE5">
        <w:t xml:space="preserve"> аппараты)</w:t>
      </w:r>
      <w:r w:rsidRPr="00612EE5">
        <w:t>, хирургические, аппаратно-хирургические</w:t>
      </w:r>
      <w:r w:rsidR="00612EE5">
        <w:t xml:space="preserve"> </w:t>
      </w:r>
      <w:r w:rsidR="00612EE5" w:rsidRPr="00FC2043">
        <w:rPr>
          <w:u w:val="single"/>
        </w:rPr>
        <w:t>и др.</w:t>
      </w:r>
    </w:p>
    <w:p w:rsidR="005A2E26" w:rsidRPr="00FC2043" w:rsidRDefault="00091477" w:rsidP="001B7AF4">
      <w:pPr>
        <w:spacing w:after="0" w:line="240" w:lineRule="exact"/>
        <w:jc w:val="both"/>
        <w:rPr>
          <w:b/>
          <w:u w:val="single"/>
        </w:rPr>
      </w:pPr>
      <w:r w:rsidRPr="00FC2043">
        <w:rPr>
          <w:b/>
          <w:u w:val="single"/>
        </w:rPr>
        <w:t>Виды медицинских вмешательств:</w:t>
      </w:r>
    </w:p>
    <w:p w:rsidR="005A2E26" w:rsidRPr="00D70426" w:rsidRDefault="00091477" w:rsidP="001B7AF4">
      <w:pPr>
        <w:pStyle w:val="a3"/>
        <w:numPr>
          <w:ilvl w:val="0"/>
          <w:numId w:val="7"/>
        </w:numPr>
        <w:spacing w:after="0" w:line="240" w:lineRule="exact"/>
        <w:ind w:left="0" w:firstLine="0"/>
        <w:jc w:val="both"/>
      </w:pPr>
      <w:r w:rsidRPr="00D70426">
        <w:t>Опрос, в том числе выявление жалоб, сбор анамнеза.</w:t>
      </w:r>
    </w:p>
    <w:p w:rsidR="005A2E26" w:rsidRPr="00D70426" w:rsidRDefault="00091477" w:rsidP="001B7AF4">
      <w:pPr>
        <w:pStyle w:val="a3"/>
        <w:numPr>
          <w:ilvl w:val="0"/>
          <w:numId w:val="7"/>
        </w:numPr>
        <w:spacing w:after="0" w:line="240" w:lineRule="exact"/>
        <w:ind w:left="0" w:firstLine="0"/>
        <w:jc w:val="both"/>
      </w:pPr>
      <w:r w:rsidRPr="00D70426">
        <w:t xml:space="preserve">Осмотр, в том числе пальпация, зондирование, перкуссия, термометрия, </w:t>
      </w:r>
      <w:proofErr w:type="spellStart"/>
      <w:r w:rsidRPr="00D70426">
        <w:t>электроодонтометрия</w:t>
      </w:r>
      <w:proofErr w:type="spellEnd"/>
      <w:r w:rsidRPr="00D70426">
        <w:t>.</w:t>
      </w:r>
    </w:p>
    <w:p w:rsidR="005A2E26" w:rsidRPr="00D70426" w:rsidRDefault="00091477" w:rsidP="001B7AF4">
      <w:pPr>
        <w:pStyle w:val="a3"/>
        <w:numPr>
          <w:ilvl w:val="0"/>
          <w:numId w:val="7"/>
        </w:numPr>
        <w:spacing w:after="0" w:line="240" w:lineRule="exact"/>
        <w:ind w:left="0" w:firstLine="0"/>
        <w:jc w:val="both"/>
      </w:pPr>
      <w:r w:rsidRPr="00D70426">
        <w:t>Антропометрические исследования.</w:t>
      </w:r>
    </w:p>
    <w:p w:rsidR="005A2E26" w:rsidRPr="00D70426" w:rsidRDefault="00091477" w:rsidP="001B7AF4">
      <w:pPr>
        <w:pStyle w:val="a3"/>
        <w:numPr>
          <w:ilvl w:val="0"/>
          <w:numId w:val="7"/>
        </w:numPr>
        <w:spacing w:after="0" w:line="240" w:lineRule="exact"/>
        <w:ind w:left="0" w:firstLine="0"/>
        <w:jc w:val="both"/>
      </w:pPr>
      <w:r w:rsidRPr="00D70426">
        <w:t>Лабораторные инструментальные исследования</w:t>
      </w:r>
    </w:p>
    <w:p w:rsidR="005A2E26" w:rsidRPr="00D70426" w:rsidRDefault="00091477" w:rsidP="001B7AF4">
      <w:pPr>
        <w:pStyle w:val="a3"/>
        <w:numPr>
          <w:ilvl w:val="0"/>
          <w:numId w:val="7"/>
        </w:numPr>
        <w:spacing w:after="0" w:line="240" w:lineRule="exact"/>
        <w:ind w:left="0" w:firstLine="0"/>
        <w:jc w:val="both"/>
      </w:pPr>
      <w:r w:rsidRPr="00D70426">
        <w:t>Рентгенологические методы обследования</w:t>
      </w:r>
    </w:p>
    <w:p w:rsidR="005A2E26" w:rsidRPr="00D70426" w:rsidRDefault="00FC2043" w:rsidP="001B7AF4">
      <w:pPr>
        <w:pStyle w:val="a3"/>
        <w:numPr>
          <w:ilvl w:val="0"/>
          <w:numId w:val="7"/>
        </w:numPr>
        <w:spacing w:after="0" w:line="240" w:lineRule="exact"/>
        <w:ind w:left="0" w:firstLine="0"/>
        <w:jc w:val="both"/>
      </w:pPr>
      <w:r>
        <w:t>Лечебные манипуляции, в том числе в</w:t>
      </w:r>
      <w:r w:rsidR="00091477" w:rsidRPr="00D70426">
        <w:t xml:space="preserve">ведение лекарственных препаратов по назначению врача. </w:t>
      </w:r>
    </w:p>
    <w:p w:rsidR="005A2E26" w:rsidRPr="003E7F71" w:rsidRDefault="00091477" w:rsidP="001B7AF4">
      <w:pPr>
        <w:spacing w:after="0" w:line="240" w:lineRule="exact"/>
        <w:rPr>
          <w:b/>
          <w:u w:val="single"/>
        </w:rPr>
      </w:pPr>
      <w:r w:rsidRPr="003E7F71">
        <w:rPr>
          <w:b/>
          <w:u w:val="single"/>
        </w:rPr>
        <w:t>Риски, последствия после терапевтического лечения</w:t>
      </w:r>
      <w:r w:rsidR="004216E7" w:rsidRPr="003E7F71">
        <w:rPr>
          <w:b/>
          <w:u w:val="single"/>
        </w:rPr>
        <w:t xml:space="preserve"> </w:t>
      </w:r>
      <w:r w:rsidRPr="003E7F71">
        <w:rPr>
          <w:b/>
          <w:u w:val="single"/>
        </w:rPr>
        <w:t>и во в</w:t>
      </w:r>
      <w:r w:rsidR="004216E7" w:rsidRPr="003E7F71">
        <w:rPr>
          <w:b/>
          <w:u w:val="single"/>
        </w:rPr>
        <w:t>ремя медицинского вмешательства:</w:t>
      </w:r>
    </w:p>
    <w:p w:rsidR="005A2E26" w:rsidRPr="002207B3" w:rsidRDefault="00091477" w:rsidP="001B7AF4">
      <w:pPr>
        <w:pStyle w:val="a3"/>
        <w:numPr>
          <w:ilvl w:val="0"/>
          <w:numId w:val="10"/>
        </w:numPr>
        <w:spacing w:after="0" w:line="240" w:lineRule="exact"/>
        <w:ind w:left="0" w:firstLine="0"/>
        <w:jc w:val="both"/>
        <w:rPr>
          <w:b/>
        </w:rPr>
      </w:pPr>
      <w:r w:rsidRPr="004216E7">
        <w:rPr>
          <w:b/>
          <w:i/>
        </w:rPr>
        <w:t>Применение местной анестезии:</w:t>
      </w:r>
      <w:r w:rsidRPr="00091477">
        <w:t xml:space="preserve"> может привести к аллергическим реакциям организма, обмороку, коллапсу, шоку, </w:t>
      </w:r>
      <w:proofErr w:type="spellStart"/>
      <w:r w:rsidRPr="00091477">
        <w:t>травматизации</w:t>
      </w:r>
      <w:proofErr w:type="spellEnd"/>
      <w:r w:rsidRPr="00091477">
        <w:t xml:space="preserve"> нервных окончаний и сосудов, проявляющимися парестезиями, парезами, невритами, невралгиями и </w:t>
      </w:r>
      <w:proofErr w:type="spellStart"/>
      <w:r w:rsidRPr="00091477">
        <w:t>постинъекционными</w:t>
      </w:r>
      <w:proofErr w:type="spellEnd"/>
      <w:r w:rsidRPr="00091477">
        <w:t xml:space="preserve"> гематомам</w:t>
      </w:r>
      <w:r w:rsidR="00F03388">
        <w:t>и.</w:t>
      </w:r>
    </w:p>
    <w:p w:rsidR="005A2E26" w:rsidRPr="002207B3" w:rsidRDefault="00091477" w:rsidP="001B7AF4">
      <w:pPr>
        <w:pStyle w:val="a3"/>
        <w:numPr>
          <w:ilvl w:val="0"/>
          <w:numId w:val="10"/>
        </w:numPr>
        <w:spacing w:after="0" w:line="240" w:lineRule="exact"/>
        <w:ind w:left="0" w:firstLine="0"/>
        <w:jc w:val="both"/>
        <w:rPr>
          <w:b/>
        </w:rPr>
      </w:pPr>
      <w:r w:rsidRPr="004216E7">
        <w:rPr>
          <w:b/>
          <w:i/>
        </w:rPr>
        <w:t>При лечении кариеса и постановки пломбы:</w:t>
      </w:r>
      <w:r w:rsidR="007F4167">
        <w:t xml:space="preserve"> </w:t>
      </w:r>
      <w:r w:rsidRPr="00091477">
        <w:t xml:space="preserve">шероховатость, острые края, завышение пломбы по прикусу, изменение цвета пломбы при </w:t>
      </w:r>
      <w:r w:rsidR="007F4167">
        <w:t>несоблюдении рекомендаций врача;</w:t>
      </w:r>
      <w:r w:rsidRPr="00091477">
        <w:t xml:space="preserve"> развити</w:t>
      </w:r>
      <w:r w:rsidR="00F03388">
        <w:t>е вторичного кариеса, пульпита.</w:t>
      </w:r>
    </w:p>
    <w:p w:rsidR="007F4167" w:rsidRDefault="00091477" w:rsidP="001B7AF4">
      <w:pPr>
        <w:pStyle w:val="a3"/>
        <w:numPr>
          <w:ilvl w:val="0"/>
          <w:numId w:val="10"/>
        </w:numPr>
        <w:spacing w:after="0" w:line="240" w:lineRule="exact"/>
        <w:ind w:left="0" w:firstLine="0"/>
        <w:jc w:val="both"/>
      </w:pPr>
      <w:r w:rsidRPr="007F4167">
        <w:rPr>
          <w:b/>
          <w:i/>
        </w:rPr>
        <w:t>При лечении осложненных форм кариеса:</w:t>
      </w:r>
      <w:r w:rsidR="005A2E26" w:rsidRPr="007F4167">
        <w:rPr>
          <w:i/>
        </w:rPr>
        <w:t xml:space="preserve"> </w:t>
      </w:r>
      <w:r w:rsidR="007F4167" w:rsidRPr="007F4167">
        <w:rPr>
          <w:i/>
        </w:rPr>
        <w:t>в</w:t>
      </w:r>
      <w:r w:rsidRPr="00091477">
        <w:t>ыведение пломбировочного материала за пределы апикального отверстия;</w:t>
      </w:r>
      <w:r w:rsidR="007F4167">
        <w:t xml:space="preserve"> п</w:t>
      </w:r>
      <w:r w:rsidRPr="00091477">
        <w:t>родольный перелом корня;</w:t>
      </w:r>
      <w:r w:rsidR="007F4167">
        <w:t xml:space="preserve"> п</w:t>
      </w:r>
      <w:r w:rsidRPr="00091477">
        <w:t>ерелом инструмента в канале;</w:t>
      </w:r>
      <w:r w:rsidR="007F4167">
        <w:t xml:space="preserve"> а</w:t>
      </w:r>
      <w:r w:rsidRPr="00091477">
        <w:t>ллергическая реакция на пломбировочный материал;</w:t>
      </w:r>
      <w:r w:rsidR="007F4167">
        <w:t xml:space="preserve"> п</w:t>
      </w:r>
      <w:r w:rsidRPr="00091477">
        <w:t>отемнение коронки эстетический дефект, который развивается в течение года</w:t>
      </w:r>
      <w:r w:rsidR="007F4167">
        <w:t>; п</w:t>
      </w:r>
      <w:r w:rsidRPr="00091477">
        <w:t xml:space="preserve">оявление </w:t>
      </w:r>
      <w:proofErr w:type="spellStart"/>
      <w:r w:rsidRPr="00091477">
        <w:t>постпломбировочных</w:t>
      </w:r>
      <w:proofErr w:type="spellEnd"/>
      <w:r w:rsidRPr="00091477">
        <w:t xml:space="preserve"> болей </w:t>
      </w:r>
      <w:proofErr w:type="gramStart"/>
      <w:r w:rsidRPr="00091477">
        <w:t>в первые</w:t>
      </w:r>
      <w:proofErr w:type="gramEnd"/>
      <w:r w:rsidRPr="00091477">
        <w:t xml:space="preserve"> 5-7 дней после эндодонтического лечения.</w:t>
      </w:r>
    </w:p>
    <w:p w:rsidR="005A2E26" w:rsidRPr="007F4167" w:rsidRDefault="00091477" w:rsidP="001B7AF4">
      <w:pPr>
        <w:pStyle w:val="a3"/>
        <w:numPr>
          <w:ilvl w:val="0"/>
          <w:numId w:val="10"/>
        </w:numPr>
        <w:spacing w:after="0" w:line="240" w:lineRule="exact"/>
        <w:ind w:left="0" w:firstLine="0"/>
        <w:jc w:val="both"/>
      </w:pPr>
      <w:r w:rsidRPr="007F4167">
        <w:rPr>
          <w:b/>
          <w:i/>
        </w:rPr>
        <w:t>Осложнения после лечения периодонтита:</w:t>
      </w:r>
      <w:r w:rsidRPr="00091477">
        <w:t xml:space="preserve"> лимфаденит, субфебрильное повышение температуры, как реакция на эндодонтическое лечение, от</w:t>
      </w:r>
      <w:r w:rsidR="00F03388">
        <w:t>ек, киста, остеомиелит, сепсис.</w:t>
      </w:r>
    </w:p>
    <w:p w:rsidR="002207B3" w:rsidRPr="002207B3" w:rsidRDefault="00091477" w:rsidP="001B7AF4">
      <w:pPr>
        <w:spacing w:after="0" w:line="240" w:lineRule="exact"/>
        <w:rPr>
          <w:b/>
        </w:rPr>
      </w:pPr>
      <w:r w:rsidRPr="007F4167">
        <w:rPr>
          <w:b/>
          <w:u w:val="single"/>
        </w:rPr>
        <w:t>Ри</w:t>
      </w:r>
      <w:r w:rsidR="002207B3" w:rsidRPr="007F4167">
        <w:rPr>
          <w:b/>
          <w:u w:val="single"/>
        </w:rPr>
        <w:t>ски, связанные с удалением зуба</w:t>
      </w:r>
      <w:r w:rsidR="004216E7">
        <w:rPr>
          <w:b/>
          <w:u w:val="single"/>
        </w:rPr>
        <w:t>:</w:t>
      </w:r>
    </w:p>
    <w:p w:rsidR="002207B3" w:rsidRDefault="00091477" w:rsidP="001B7AF4">
      <w:pPr>
        <w:pStyle w:val="a3"/>
        <w:numPr>
          <w:ilvl w:val="0"/>
          <w:numId w:val="9"/>
        </w:numPr>
        <w:spacing w:after="0" w:line="240" w:lineRule="exact"/>
        <w:ind w:left="0" w:firstLine="0"/>
        <w:jc w:val="both"/>
      </w:pPr>
      <w:r w:rsidRPr="002207B3">
        <w:t>кровотечение на месте удалённого зуба;</w:t>
      </w:r>
    </w:p>
    <w:p w:rsidR="002207B3" w:rsidRDefault="00091477" w:rsidP="001B7AF4">
      <w:pPr>
        <w:pStyle w:val="a3"/>
        <w:numPr>
          <w:ilvl w:val="0"/>
          <w:numId w:val="9"/>
        </w:numPr>
        <w:spacing w:after="0" w:line="240" w:lineRule="exact"/>
        <w:ind w:left="0" w:firstLine="0"/>
        <w:jc w:val="both"/>
      </w:pPr>
      <w:r w:rsidRPr="002207B3">
        <w:t xml:space="preserve">парестезия; перелом и вывих челюсти; </w:t>
      </w:r>
    </w:p>
    <w:p w:rsidR="002207B3" w:rsidRDefault="00091477" w:rsidP="001B7AF4">
      <w:pPr>
        <w:pStyle w:val="a3"/>
        <w:numPr>
          <w:ilvl w:val="0"/>
          <w:numId w:val="9"/>
        </w:numPr>
        <w:spacing w:after="0" w:line="240" w:lineRule="exact"/>
        <w:ind w:left="0" w:firstLine="0"/>
        <w:jc w:val="both"/>
      </w:pPr>
      <w:r w:rsidRPr="002207B3">
        <w:t>оставление частиц удалённого зуба в десне;</w:t>
      </w:r>
    </w:p>
    <w:p w:rsidR="002207B3" w:rsidRDefault="00F03388" w:rsidP="001B7AF4">
      <w:pPr>
        <w:pStyle w:val="a3"/>
        <w:numPr>
          <w:ilvl w:val="0"/>
          <w:numId w:val="9"/>
        </w:numPr>
        <w:spacing w:after="0" w:line="240" w:lineRule="exact"/>
        <w:ind w:left="0" w:firstLine="0"/>
        <w:jc w:val="both"/>
      </w:pPr>
      <w:proofErr w:type="spellStart"/>
      <w:r>
        <w:t>альвеолит</w:t>
      </w:r>
      <w:proofErr w:type="spellEnd"/>
      <w:r>
        <w:t>;</w:t>
      </w:r>
    </w:p>
    <w:p w:rsidR="003E7F71" w:rsidRDefault="00091477" w:rsidP="001B7AF4">
      <w:pPr>
        <w:pStyle w:val="a3"/>
        <w:numPr>
          <w:ilvl w:val="0"/>
          <w:numId w:val="9"/>
        </w:numPr>
        <w:spacing w:after="0" w:line="240" w:lineRule="exact"/>
        <w:ind w:left="0" w:firstLine="0"/>
        <w:jc w:val="both"/>
      </w:pPr>
      <w:r w:rsidRPr="002207B3">
        <w:t>перфорация синуса верхней челюсти;</w:t>
      </w:r>
    </w:p>
    <w:p w:rsidR="002207B3" w:rsidRDefault="00091477" w:rsidP="001B7AF4">
      <w:pPr>
        <w:pStyle w:val="a3"/>
        <w:numPr>
          <w:ilvl w:val="0"/>
          <w:numId w:val="9"/>
        </w:numPr>
        <w:spacing w:after="0" w:line="240" w:lineRule="exact"/>
        <w:ind w:left="0" w:firstLine="0"/>
        <w:jc w:val="both"/>
      </w:pPr>
      <w:r w:rsidRPr="002207B3">
        <w:t xml:space="preserve">вклинивание корня в мягкие ткани; </w:t>
      </w:r>
    </w:p>
    <w:p w:rsidR="002207B3" w:rsidRDefault="00091477" w:rsidP="001B7AF4">
      <w:pPr>
        <w:pStyle w:val="a3"/>
        <w:numPr>
          <w:ilvl w:val="0"/>
          <w:numId w:val="9"/>
        </w:numPr>
        <w:spacing w:after="0" w:line="240" w:lineRule="exact"/>
        <w:ind w:left="0" w:firstLine="0"/>
        <w:jc w:val="both"/>
      </w:pPr>
      <w:r w:rsidRPr="002207B3">
        <w:t>остеомиелит и прочие</w:t>
      </w:r>
      <w:r w:rsidR="00F03388">
        <w:t xml:space="preserve"> осложнения гнойного характера;</w:t>
      </w:r>
    </w:p>
    <w:p w:rsidR="002207B3" w:rsidRDefault="00091477" w:rsidP="001B7AF4">
      <w:pPr>
        <w:pStyle w:val="a3"/>
        <w:numPr>
          <w:ilvl w:val="0"/>
          <w:numId w:val="9"/>
        </w:numPr>
        <w:spacing w:after="0" w:line="240" w:lineRule="exact"/>
        <w:ind w:left="0" w:firstLine="0"/>
        <w:jc w:val="both"/>
      </w:pPr>
      <w:r w:rsidRPr="002207B3">
        <w:t>травматиче</w:t>
      </w:r>
      <w:r w:rsidR="00F03388">
        <w:t>ское удаление челюстного бугра;</w:t>
      </w:r>
    </w:p>
    <w:p w:rsidR="002207B3" w:rsidRDefault="00091477" w:rsidP="001B7AF4">
      <w:pPr>
        <w:pStyle w:val="a3"/>
        <w:numPr>
          <w:ilvl w:val="0"/>
          <w:numId w:val="9"/>
        </w:numPr>
        <w:spacing w:after="0" w:line="240" w:lineRule="exact"/>
        <w:ind w:left="0" w:firstLine="0"/>
        <w:jc w:val="both"/>
      </w:pPr>
      <w:proofErr w:type="spellStart"/>
      <w:r w:rsidRPr="002207B3">
        <w:t>травмирование</w:t>
      </w:r>
      <w:proofErr w:type="spellEnd"/>
      <w:r w:rsidRPr="002207B3">
        <w:t xml:space="preserve"> зубов, расположе</w:t>
      </w:r>
      <w:r w:rsidR="00F03388">
        <w:t>нных рядом (вывих или перелом);</w:t>
      </w:r>
    </w:p>
    <w:p w:rsidR="003E7F71" w:rsidRDefault="00F03388" w:rsidP="001B7AF4">
      <w:pPr>
        <w:pStyle w:val="a3"/>
        <w:numPr>
          <w:ilvl w:val="0"/>
          <w:numId w:val="9"/>
        </w:numPr>
        <w:spacing w:after="0" w:line="240" w:lineRule="exact"/>
        <w:ind w:left="0" w:firstLine="0"/>
        <w:jc w:val="both"/>
      </w:pPr>
      <w:r>
        <w:t>перелом корня или коронки;</w:t>
      </w:r>
    </w:p>
    <w:p w:rsidR="002207B3" w:rsidRDefault="00091477" w:rsidP="001B7AF4">
      <w:pPr>
        <w:pStyle w:val="a3"/>
        <w:numPr>
          <w:ilvl w:val="0"/>
          <w:numId w:val="9"/>
        </w:numPr>
        <w:spacing w:after="0" w:line="240" w:lineRule="exact"/>
        <w:ind w:left="0" w:firstLine="0"/>
        <w:jc w:val="both"/>
      </w:pPr>
      <w:r w:rsidRPr="002207B3">
        <w:t>травм</w:t>
      </w:r>
      <w:r w:rsidR="00F03388">
        <w:t>ы дёсен, языка и мягких тканей;</w:t>
      </w:r>
    </w:p>
    <w:p w:rsidR="002207B3" w:rsidRDefault="00091477" w:rsidP="001B7AF4">
      <w:pPr>
        <w:pStyle w:val="a3"/>
        <w:numPr>
          <w:ilvl w:val="0"/>
          <w:numId w:val="9"/>
        </w:numPr>
        <w:spacing w:after="0" w:line="240" w:lineRule="exact"/>
        <w:ind w:left="0" w:firstLine="0"/>
        <w:jc w:val="both"/>
      </w:pPr>
      <w:r w:rsidRPr="002207B3">
        <w:t>аспирация зубом или его корнем.</w:t>
      </w:r>
    </w:p>
    <w:p w:rsidR="00D70426" w:rsidRPr="002207B3" w:rsidRDefault="00091477" w:rsidP="001B7AF4">
      <w:pPr>
        <w:spacing w:after="0" w:line="240" w:lineRule="exact"/>
        <w:jc w:val="both"/>
      </w:pPr>
      <w:r w:rsidRPr="002207B3">
        <w:t>Процесс регенерации в зоне костного послеоперационного дефекта не прогнозируется и может привести к необходимости последующего оперативного лечения, направленного на пластическое замещение костного дефекта. Вследствие оперативного лечения возможно возникновение онемения в области оперативного вме</w:t>
      </w:r>
      <w:r w:rsidR="00F03388">
        <w:t>шательства, формирование рубца.</w:t>
      </w:r>
    </w:p>
    <w:p w:rsidR="002207B3" w:rsidRPr="007F4167" w:rsidRDefault="00091477" w:rsidP="001B7AF4">
      <w:pPr>
        <w:spacing w:after="0" w:line="240" w:lineRule="exact"/>
        <w:rPr>
          <w:b/>
          <w:u w:val="single"/>
        </w:rPr>
      </w:pPr>
      <w:r w:rsidRPr="007F4167">
        <w:rPr>
          <w:b/>
          <w:u w:val="single"/>
        </w:rPr>
        <w:t>Риски, связанные с операцией имплантации</w:t>
      </w:r>
      <w:r w:rsidR="004216E7" w:rsidRPr="007F4167">
        <w:rPr>
          <w:b/>
          <w:u w:val="single"/>
        </w:rPr>
        <w:t>:</w:t>
      </w:r>
    </w:p>
    <w:p w:rsidR="002207B3" w:rsidRDefault="00091477" w:rsidP="001B7AF4">
      <w:pPr>
        <w:pStyle w:val="a3"/>
        <w:numPr>
          <w:ilvl w:val="0"/>
          <w:numId w:val="15"/>
        </w:numPr>
        <w:spacing w:after="0" w:line="240" w:lineRule="exact"/>
        <w:ind w:left="0" w:firstLine="0"/>
        <w:jc w:val="both"/>
      </w:pPr>
      <w:r w:rsidRPr="00091477">
        <w:t>лицевая и челюстная припухлость, возникновение гематомы и изменение цвета кожного покрова в области челюстей, глаз и носа, длящиеся обычно несколько дней;</w:t>
      </w:r>
    </w:p>
    <w:p w:rsidR="002207B3" w:rsidRDefault="00091477" w:rsidP="001B7AF4">
      <w:pPr>
        <w:pStyle w:val="a3"/>
        <w:numPr>
          <w:ilvl w:val="0"/>
          <w:numId w:val="15"/>
        </w:numPr>
        <w:spacing w:after="0" w:line="240" w:lineRule="exact"/>
        <w:ind w:left="0" w:firstLine="0"/>
        <w:jc w:val="both"/>
      </w:pPr>
      <w:r w:rsidRPr="00091477">
        <w:t>болевые ощущения, которые могут со</w:t>
      </w:r>
      <w:r w:rsidR="00F03388">
        <w:t>храняться до нескольких недель;</w:t>
      </w:r>
    </w:p>
    <w:p w:rsidR="002207B3" w:rsidRDefault="00091477" w:rsidP="001B7AF4">
      <w:pPr>
        <w:pStyle w:val="a3"/>
        <w:numPr>
          <w:ilvl w:val="0"/>
          <w:numId w:val="15"/>
        </w:numPr>
        <w:spacing w:after="0" w:line="240" w:lineRule="exact"/>
        <w:ind w:left="0" w:firstLine="0"/>
        <w:jc w:val="both"/>
      </w:pPr>
      <w:r w:rsidRPr="00091477">
        <w:t>некоторая потеря чувствительности или ощущение онемения в области подбородка, губ, десен, языка, зубов, которые могут продлиться от нескольких дней до нескольких меся</w:t>
      </w:r>
      <w:r w:rsidR="00B82148">
        <w:t>цев (</w:t>
      </w:r>
      <w:r w:rsidR="007F4167">
        <w:t>в</w:t>
      </w:r>
      <w:r w:rsidRPr="00091477">
        <w:t xml:space="preserve"> редких случаях нарушение чувствительности или ощущение онемения могут приобрести стойкий характер</w:t>
      </w:r>
      <w:r w:rsidR="00B82148">
        <w:t>)</w:t>
      </w:r>
      <w:r w:rsidR="00F03388">
        <w:t>;</w:t>
      </w:r>
    </w:p>
    <w:p w:rsidR="002207B3" w:rsidRDefault="00091477" w:rsidP="001B7AF4">
      <w:pPr>
        <w:pStyle w:val="a3"/>
        <w:numPr>
          <w:ilvl w:val="0"/>
          <w:numId w:val="15"/>
        </w:numPr>
        <w:spacing w:after="0" w:line="240" w:lineRule="exact"/>
        <w:ind w:left="0" w:firstLine="0"/>
        <w:jc w:val="both"/>
      </w:pPr>
      <w:r w:rsidRPr="00091477">
        <w:t>аллергическая реакция на медикаменты, обморок, анафилактическая реакци</w:t>
      </w:r>
      <w:r w:rsidR="00F03388">
        <w:t>я при проведении обезболивания;</w:t>
      </w:r>
    </w:p>
    <w:p w:rsidR="002207B3" w:rsidRDefault="00091477" w:rsidP="001B7AF4">
      <w:pPr>
        <w:pStyle w:val="a3"/>
        <w:numPr>
          <w:ilvl w:val="0"/>
          <w:numId w:val="15"/>
        </w:numPr>
        <w:spacing w:after="0" w:line="240" w:lineRule="exact"/>
        <w:ind w:left="0" w:firstLine="0"/>
        <w:jc w:val="both"/>
      </w:pPr>
      <w:r w:rsidRPr="00091477">
        <w:t>развитие воспалительных заболеваний костной т</w:t>
      </w:r>
      <w:r w:rsidR="00F03388">
        <w:t>кани челюстей;</w:t>
      </w:r>
    </w:p>
    <w:p w:rsidR="002207B3" w:rsidRDefault="00091477" w:rsidP="001B7AF4">
      <w:pPr>
        <w:pStyle w:val="a3"/>
        <w:numPr>
          <w:ilvl w:val="0"/>
          <w:numId w:val="15"/>
        </w:numPr>
        <w:spacing w:after="0" w:line="240" w:lineRule="exact"/>
        <w:ind w:left="0" w:firstLine="0"/>
        <w:jc w:val="both"/>
      </w:pPr>
      <w:r w:rsidRPr="00091477">
        <w:t>реакция отторжения имплантат</w:t>
      </w:r>
      <w:r w:rsidR="00F03388">
        <w:t>ов в послеоперационном периоде;</w:t>
      </w:r>
    </w:p>
    <w:p w:rsidR="002207B3" w:rsidRDefault="00091477" w:rsidP="001B7AF4">
      <w:pPr>
        <w:pStyle w:val="a3"/>
        <w:numPr>
          <w:ilvl w:val="0"/>
          <w:numId w:val="15"/>
        </w:numPr>
        <w:spacing w:after="0" w:line="240" w:lineRule="exact"/>
        <w:ind w:left="0" w:firstLine="0"/>
        <w:jc w:val="both"/>
      </w:pPr>
      <w:r w:rsidRPr="00091477">
        <w:t xml:space="preserve">сокращение срока службы имплантата, при наличии хронических заболеваний тканей пародонта, сахарный диабет, </w:t>
      </w:r>
      <w:proofErr w:type="spellStart"/>
      <w:r w:rsidRPr="00091477">
        <w:t>бруксизм</w:t>
      </w:r>
      <w:proofErr w:type="spellEnd"/>
      <w:r w:rsidRPr="00091477">
        <w:t>, лучевая терапия и вредные привычки (алкоголизм и курение); кровотечение в момент и посл</w:t>
      </w:r>
      <w:r w:rsidR="00F03388">
        <w:t>е хирургического вмешательства;</w:t>
      </w:r>
    </w:p>
    <w:p w:rsidR="001B3ABA" w:rsidRPr="001B3ABA" w:rsidRDefault="00091477" w:rsidP="001B7AF4">
      <w:pPr>
        <w:pStyle w:val="a3"/>
        <w:numPr>
          <w:ilvl w:val="0"/>
          <w:numId w:val="15"/>
        </w:numPr>
        <w:spacing w:after="0" w:line="240" w:lineRule="exact"/>
        <w:ind w:left="0" w:firstLine="0"/>
        <w:jc w:val="both"/>
        <w:rPr>
          <w:b/>
        </w:rPr>
      </w:pPr>
      <w:r w:rsidRPr="00091477">
        <w:t>при обезболивании и индивидуальном расположении – повре</w:t>
      </w:r>
      <w:r w:rsidR="001B3ABA">
        <w:t xml:space="preserve">ждение </w:t>
      </w:r>
      <w:proofErr w:type="spellStart"/>
      <w:r w:rsidR="001B3ABA">
        <w:t>нервнососудистого</w:t>
      </w:r>
      <w:proofErr w:type="spellEnd"/>
      <w:r w:rsidR="001B3ABA">
        <w:t xml:space="preserve"> пучка;</w:t>
      </w:r>
    </w:p>
    <w:p w:rsidR="00D70426" w:rsidRPr="007F4167" w:rsidRDefault="00091477" w:rsidP="001B7AF4">
      <w:pPr>
        <w:pStyle w:val="a3"/>
        <w:numPr>
          <w:ilvl w:val="0"/>
          <w:numId w:val="15"/>
        </w:numPr>
        <w:spacing w:after="0" w:line="240" w:lineRule="exact"/>
        <w:ind w:left="0" w:firstLine="0"/>
        <w:jc w:val="both"/>
        <w:rPr>
          <w:b/>
        </w:rPr>
      </w:pPr>
      <w:proofErr w:type="spellStart"/>
      <w:r w:rsidRPr="00091477">
        <w:t>периимплантит</w:t>
      </w:r>
      <w:proofErr w:type="spellEnd"/>
      <w:r w:rsidRPr="00091477">
        <w:t>.</w:t>
      </w:r>
    </w:p>
    <w:p w:rsidR="00D70426" w:rsidRPr="007F4167" w:rsidRDefault="00091477" w:rsidP="001B7AF4">
      <w:pPr>
        <w:spacing w:after="0" w:line="240" w:lineRule="exact"/>
        <w:rPr>
          <w:b/>
          <w:u w:val="single"/>
        </w:rPr>
      </w:pPr>
      <w:r w:rsidRPr="007F4167">
        <w:rPr>
          <w:b/>
          <w:u w:val="single"/>
        </w:rPr>
        <w:t xml:space="preserve">Риски, </w:t>
      </w:r>
      <w:r w:rsidR="002207B3" w:rsidRPr="007F4167">
        <w:rPr>
          <w:b/>
          <w:u w:val="single"/>
        </w:rPr>
        <w:t xml:space="preserve">связанные с </w:t>
      </w:r>
      <w:r w:rsidR="007F4167" w:rsidRPr="007F4167">
        <w:rPr>
          <w:b/>
          <w:u w:val="single"/>
        </w:rPr>
        <w:t>ортопедическим лечением (</w:t>
      </w:r>
      <w:r w:rsidR="002207B3" w:rsidRPr="007F4167">
        <w:rPr>
          <w:b/>
          <w:u w:val="single"/>
        </w:rPr>
        <w:t>зубопротезированием</w:t>
      </w:r>
      <w:r w:rsidR="006F1CAB" w:rsidRPr="007F4167">
        <w:rPr>
          <w:b/>
          <w:u w:val="single"/>
        </w:rPr>
        <w:t>)</w:t>
      </w:r>
      <w:r w:rsidR="004216E7" w:rsidRPr="007F4167">
        <w:rPr>
          <w:b/>
          <w:u w:val="single"/>
        </w:rPr>
        <w:t>:</w:t>
      </w:r>
    </w:p>
    <w:p w:rsidR="00D70426" w:rsidRPr="004216E7" w:rsidRDefault="00091477" w:rsidP="001B7AF4">
      <w:pPr>
        <w:pStyle w:val="a3"/>
        <w:numPr>
          <w:ilvl w:val="0"/>
          <w:numId w:val="14"/>
        </w:numPr>
        <w:spacing w:after="0" w:line="240" w:lineRule="exact"/>
        <w:ind w:left="0" w:firstLine="0"/>
        <w:jc w:val="both"/>
        <w:rPr>
          <w:b/>
        </w:rPr>
      </w:pPr>
      <w:r w:rsidRPr="004216E7">
        <w:rPr>
          <w:b/>
          <w:i/>
        </w:rPr>
        <w:lastRenderedPageBreak/>
        <w:t>Боль и дискомфорт.</w:t>
      </w:r>
      <w:r w:rsidRPr="00091477">
        <w:t xml:space="preserve"> </w:t>
      </w:r>
      <w:proofErr w:type="gramStart"/>
      <w:r w:rsidRPr="00091477">
        <w:t>Возможно</w:t>
      </w:r>
      <w:proofErr w:type="gramEnd"/>
      <w:r w:rsidRPr="00091477">
        <w:t xml:space="preserve"> возникновение боли и дискомфорта после установки зубных протезов, особенно в начальный период адаптации. Однако</w:t>
      </w:r>
      <w:proofErr w:type="gramStart"/>
      <w:r w:rsidRPr="00091477">
        <w:t>,</w:t>
      </w:r>
      <w:proofErr w:type="gramEnd"/>
      <w:r w:rsidRPr="00091477">
        <w:t xml:space="preserve"> с течением времени боль п</w:t>
      </w:r>
      <w:r w:rsidR="00F03388">
        <w:t>остепенно уменьшиться, пройдет.</w:t>
      </w:r>
    </w:p>
    <w:p w:rsidR="00D70426" w:rsidRPr="004216E7" w:rsidRDefault="00091477" w:rsidP="001B7AF4">
      <w:pPr>
        <w:pStyle w:val="a3"/>
        <w:numPr>
          <w:ilvl w:val="0"/>
          <w:numId w:val="14"/>
        </w:numPr>
        <w:spacing w:after="0" w:line="240" w:lineRule="exact"/>
        <w:ind w:left="0" w:firstLine="0"/>
        <w:jc w:val="both"/>
        <w:rPr>
          <w:b/>
        </w:rPr>
      </w:pPr>
      <w:r w:rsidRPr="004216E7">
        <w:rPr>
          <w:b/>
          <w:i/>
        </w:rPr>
        <w:t>Неправильная посадка протеза пациентом</w:t>
      </w:r>
      <w:r w:rsidRPr="00091477">
        <w:t xml:space="preserve">. Если зубные протезы не правильно сидят на десне или имеют неправильную окклюзию (соприкосновение зубов), это может вызвать дискомфорт и привести к проблемам с прикусом. </w:t>
      </w:r>
    </w:p>
    <w:p w:rsidR="00D70426" w:rsidRPr="004216E7" w:rsidRDefault="00091477" w:rsidP="001B7AF4">
      <w:pPr>
        <w:pStyle w:val="a3"/>
        <w:numPr>
          <w:ilvl w:val="0"/>
          <w:numId w:val="14"/>
        </w:numPr>
        <w:spacing w:after="0" w:line="240" w:lineRule="exact"/>
        <w:ind w:left="0" w:firstLine="0"/>
        <w:jc w:val="both"/>
        <w:rPr>
          <w:b/>
        </w:rPr>
      </w:pPr>
      <w:r w:rsidRPr="004216E7">
        <w:rPr>
          <w:b/>
          <w:i/>
        </w:rPr>
        <w:t>Раздражение десен</w:t>
      </w:r>
      <w:r w:rsidR="00F3485E">
        <w:rPr>
          <w:b/>
          <w:i/>
        </w:rPr>
        <w:t>.</w:t>
      </w:r>
      <w:r w:rsidRPr="00091477">
        <w:t xml:space="preserve"> Протезы могут вызывать раздражение десен, раздражение может проявляться в </w:t>
      </w:r>
      <w:r w:rsidR="00F03388">
        <w:t>виде красноты, опухания и боли.</w:t>
      </w:r>
    </w:p>
    <w:p w:rsidR="00D70426" w:rsidRPr="004216E7" w:rsidRDefault="00F3485E" w:rsidP="001B7AF4">
      <w:pPr>
        <w:pStyle w:val="a3"/>
        <w:numPr>
          <w:ilvl w:val="0"/>
          <w:numId w:val="14"/>
        </w:numPr>
        <w:spacing w:after="0" w:line="240" w:lineRule="exact"/>
        <w:ind w:left="0" w:firstLine="0"/>
        <w:jc w:val="both"/>
        <w:rPr>
          <w:b/>
        </w:rPr>
      </w:pPr>
      <w:r w:rsidRPr="00F3485E">
        <w:rPr>
          <w:b/>
          <w:i/>
        </w:rPr>
        <w:t>Повреждение соседних зубов.</w:t>
      </w:r>
      <w:r w:rsidR="00091477" w:rsidRPr="00091477">
        <w:t xml:space="preserve"> Неправильная посадка протеза пациентом или использование слишком твердой пищи с протезами может привест</w:t>
      </w:r>
      <w:r w:rsidR="00F03388">
        <w:t>и к повреждению соседних зубов.</w:t>
      </w:r>
    </w:p>
    <w:p w:rsidR="00D70426" w:rsidRPr="004216E7" w:rsidRDefault="00091477" w:rsidP="001B7AF4">
      <w:pPr>
        <w:pStyle w:val="a3"/>
        <w:numPr>
          <w:ilvl w:val="0"/>
          <w:numId w:val="14"/>
        </w:numPr>
        <w:spacing w:after="0" w:line="240" w:lineRule="exact"/>
        <w:ind w:left="0" w:firstLine="0"/>
        <w:jc w:val="both"/>
        <w:rPr>
          <w:b/>
        </w:rPr>
      </w:pPr>
      <w:r w:rsidRPr="00F3485E">
        <w:rPr>
          <w:b/>
          <w:i/>
        </w:rPr>
        <w:t>Проблемы с прикусом.</w:t>
      </w:r>
      <w:r w:rsidRPr="00091477">
        <w:t xml:space="preserve"> Неправильная окклюзия или неправильная посадка протезов пациентом может привести к проблемам с прикусом, </w:t>
      </w:r>
      <w:proofErr w:type="gramStart"/>
      <w:r w:rsidRPr="00091477">
        <w:t>такими</w:t>
      </w:r>
      <w:proofErr w:type="gramEnd"/>
      <w:r w:rsidRPr="00091477">
        <w:t xml:space="preserve"> как слож</w:t>
      </w:r>
      <w:r w:rsidR="00F03388">
        <w:t>ности при жевании и дискомфорт.</w:t>
      </w:r>
    </w:p>
    <w:p w:rsidR="00F3485E" w:rsidRPr="00F3485E" w:rsidRDefault="00091477" w:rsidP="001B7AF4">
      <w:pPr>
        <w:pStyle w:val="a3"/>
        <w:numPr>
          <w:ilvl w:val="0"/>
          <w:numId w:val="14"/>
        </w:numPr>
        <w:spacing w:after="0" w:line="240" w:lineRule="exact"/>
        <w:ind w:left="0" w:firstLine="0"/>
        <w:jc w:val="both"/>
        <w:rPr>
          <w:b/>
        </w:rPr>
      </w:pPr>
      <w:r w:rsidRPr="00F3485E">
        <w:rPr>
          <w:b/>
          <w:i/>
        </w:rPr>
        <w:t>Потеря костной ткани.</w:t>
      </w:r>
      <w:r w:rsidRPr="00091477">
        <w:t xml:space="preserve"> Если зубные протезы не правильно распределены на десне или недостаточно удерживаются, B случаях заболеваний пародонта это может привести к потере костной ткани в челюсти.</w:t>
      </w:r>
    </w:p>
    <w:p w:rsidR="00D70426" w:rsidRPr="004216E7" w:rsidRDefault="00091477" w:rsidP="001B7AF4">
      <w:pPr>
        <w:pStyle w:val="a3"/>
        <w:numPr>
          <w:ilvl w:val="0"/>
          <w:numId w:val="14"/>
        </w:numPr>
        <w:spacing w:after="0" w:line="240" w:lineRule="exact"/>
        <w:ind w:left="0" w:firstLine="0"/>
        <w:jc w:val="both"/>
        <w:rPr>
          <w:b/>
        </w:rPr>
      </w:pPr>
      <w:r w:rsidRPr="00F3485E">
        <w:rPr>
          <w:b/>
          <w:i/>
        </w:rPr>
        <w:t>Инфекции.</w:t>
      </w:r>
      <w:r w:rsidRPr="00091477">
        <w:t xml:space="preserve"> Неправильн</w:t>
      </w:r>
      <w:r w:rsidR="00F3485E">
        <w:t>ый</w:t>
      </w:r>
      <w:r w:rsidRPr="00091477">
        <w:t xml:space="preserve"> уход за зубными протезами может привести к развитию инфекций вокруг протеза или под ними. </w:t>
      </w:r>
    </w:p>
    <w:p w:rsidR="00D70426" w:rsidRPr="004216E7" w:rsidRDefault="00091477" w:rsidP="001B7AF4">
      <w:pPr>
        <w:pStyle w:val="a3"/>
        <w:numPr>
          <w:ilvl w:val="0"/>
          <w:numId w:val="14"/>
        </w:numPr>
        <w:spacing w:after="0" w:line="240" w:lineRule="exact"/>
        <w:ind w:left="0" w:firstLine="0"/>
        <w:jc w:val="both"/>
        <w:rPr>
          <w:b/>
        </w:rPr>
      </w:pPr>
      <w:r w:rsidRPr="00F3485E">
        <w:rPr>
          <w:b/>
          <w:i/>
        </w:rPr>
        <w:t>Плохой вкус или запах изо рта.</w:t>
      </w:r>
      <w:r w:rsidRPr="00091477">
        <w:t xml:space="preserve"> Некачественные или плохо </w:t>
      </w:r>
      <w:proofErr w:type="spellStart"/>
      <w:r w:rsidRPr="00091477">
        <w:t>ухаживаемые</w:t>
      </w:r>
      <w:proofErr w:type="spellEnd"/>
      <w:r w:rsidRPr="00091477">
        <w:t xml:space="preserve"> зубные протезы могут вызывать плохой вкус или запах изо рта. </w:t>
      </w:r>
    </w:p>
    <w:p w:rsidR="00D70426" w:rsidRPr="004216E7" w:rsidRDefault="00091477" w:rsidP="001B7AF4">
      <w:pPr>
        <w:pStyle w:val="a3"/>
        <w:numPr>
          <w:ilvl w:val="0"/>
          <w:numId w:val="14"/>
        </w:numPr>
        <w:spacing w:after="0" w:line="240" w:lineRule="exact"/>
        <w:ind w:left="0" w:firstLine="0"/>
        <w:jc w:val="both"/>
        <w:rPr>
          <w:b/>
        </w:rPr>
      </w:pPr>
      <w:r w:rsidRPr="00F3485E">
        <w:rPr>
          <w:b/>
          <w:i/>
        </w:rPr>
        <w:t>Психологические проблемы.</w:t>
      </w:r>
      <w:r w:rsidRPr="00091477">
        <w:t xml:space="preserve"> Некоторые люди могут </w:t>
      </w:r>
      <w:proofErr w:type="gramStart"/>
      <w:r w:rsidRPr="00091477">
        <w:t>испытывать психологические проблемы</w:t>
      </w:r>
      <w:proofErr w:type="gramEnd"/>
      <w:r w:rsidRPr="00091477">
        <w:t>, такие как низкая самооценка или депрессия, из-за потери естественных зубов и</w:t>
      </w:r>
      <w:r w:rsidR="00F03388">
        <w:t xml:space="preserve"> использования зубных протезов.</w:t>
      </w:r>
    </w:p>
    <w:p w:rsidR="00D70426" w:rsidRPr="004216E7" w:rsidRDefault="00091477" w:rsidP="001B7AF4">
      <w:pPr>
        <w:pStyle w:val="a3"/>
        <w:numPr>
          <w:ilvl w:val="0"/>
          <w:numId w:val="14"/>
        </w:numPr>
        <w:spacing w:after="0" w:line="240" w:lineRule="exact"/>
        <w:ind w:left="0" w:firstLine="0"/>
        <w:jc w:val="both"/>
        <w:rPr>
          <w:b/>
        </w:rPr>
      </w:pPr>
      <w:r w:rsidRPr="00F3485E">
        <w:rPr>
          <w:b/>
          <w:i/>
        </w:rPr>
        <w:t>Утечка слюны.</w:t>
      </w:r>
      <w:r w:rsidRPr="00091477">
        <w:t xml:space="preserve"> Протезы могут вызывать утечку слюны, что может быть не только неприятным, но и приводить</w:t>
      </w:r>
      <w:r w:rsidR="00F03388">
        <w:t xml:space="preserve"> к раздражению кожи вокруг рта.</w:t>
      </w:r>
    </w:p>
    <w:p w:rsidR="00D70426" w:rsidRPr="004216E7" w:rsidRDefault="00091477" w:rsidP="001B7AF4">
      <w:pPr>
        <w:pStyle w:val="a3"/>
        <w:numPr>
          <w:ilvl w:val="0"/>
          <w:numId w:val="14"/>
        </w:numPr>
        <w:spacing w:after="0" w:line="240" w:lineRule="exact"/>
        <w:ind w:left="0" w:firstLine="0"/>
        <w:jc w:val="both"/>
        <w:rPr>
          <w:b/>
        </w:rPr>
      </w:pPr>
      <w:r w:rsidRPr="00F3485E">
        <w:rPr>
          <w:b/>
          <w:i/>
        </w:rPr>
        <w:t>Подвижность протеза.</w:t>
      </w:r>
      <w:r w:rsidRPr="00091477">
        <w:t xml:space="preserve"> Протезы могут быть подвижными и вызывать дискомфорт при жевании и разгово</w:t>
      </w:r>
      <w:r w:rsidR="00F03388">
        <w:t>ре, при заболеваниях пародонта.</w:t>
      </w:r>
    </w:p>
    <w:p w:rsidR="00D70426" w:rsidRPr="004216E7" w:rsidRDefault="00091477" w:rsidP="001B7AF4">
      <w:pPr>
        <w:pStyle w:val="a3"/>
        <w:numPr>
          <w:ilvl w:val="0"/>
          <w:numId w:val="14"/>
        </w:numPr>
        <w:spacing w:after="0" w:line="240" w:lineRule="exact"/>
        <w:ind w:left="0" w:firstLine="0"/>
        <w:jc w:val="both"/>
        <w:rPr>
          <w:b/>
        </w:rPr>
      </w:pPr>
      <w:r w:rsidRPr="00F3485E">
        <w:rPr>
          <w:b/>
          <w:i/>
        </w:rPr>
        <w:t>Языковой дискомфорт.</w:t>
      </w:r>
      <w:r w:rsidRPr="00091477">
        <w:t xml:space="preserve"> Некоторые люди могут испытывать дискомфорт или затруднения при говорении</w:t>
      </w:r>
      <w:r w:rsidR="00F03388">
        <w:t xml:space="preserve"> из-за наличия протезов во рту.</w:t>
      </w:r>
    </w:p>
    <w:p w:rsidR="00D70426" w:rsidRPr="004216E7" w:rsidRDefault="00091477" w:rsidP="001B7AF4">
      <w:pPr>
        <w:pStyle w:val="a3"/>
        <w:numPr>
          <w:ilvl w:val="0"/>
          <w:numId w:val="14"/>
        </w:numPr>
        <w:spacing w:after="0" w:line="240" w:lineRule="exact"/>
        <w:ind w:left="0" w:firstLine="0"/>
        <w:jc w:val="both"/>
        <w:rPr>
          <w:b/>
        </w:rPr>
      </w:pPr>
      <w:r w:rsidRPr="00F3485E">
        <w:rPr>
          <w:b/>
          <w:i/>
        </w:rPr>
        <w:t>Аллергические реакции.</w:t>
      </w:r>
      <w:r w:rsidRPr="00091477">
        <w:t xml:space="preserve"> В редких случаях, материалы, используемые для изготовления протезов, могут вызывать аллергическую реакцию, такую к</w:t>
      </w:r>
      <w:r w:rsidR="00F03388">
        <w:t>ак кожная сыпь или зуд.</w:t>
      </w:r>
    </w:p>
    <w:p w:rsidR="00D70426" w:rsidRPr="004216E7" w:rsidRDefault="00091477" w:rsidP="001B7AF4">
      <w:pPr>
        <w:pStyle w:val="a3"/>
        <w:numPr>
          <w:ilvl w:val="0"/>
          <w:numId w:val="14"/>
        </w:numPr>
        <w:spacing w:after="0" w:line="240" w:lineRule="exact"/>
        <w:ind w:left="0" w:firstLine="0"/>
        <w:jc w:val="both"/>
        <w:rPr>
          <w:b/>
        </w:rPr>
      </w:pPr>
      <w:r w:rsidRPr="00F3485E">
        <w:rPr>
          <w:b/>
          <w:i/>
        </w:rPr>
        <w:t xml:space="preserve">Повреждение </w:t>
      </w:r>
      <w:proofErr w:type="spellStart"/>
      <w:r w:rsidRPr="00F3485E">
        <w:rPr>
          <w:b/>
          <w:i/>
        </w:rPr>
        <w:t>десневой</w:t>
      </w:r>
      <w:proofErr w:type="spellEnd"/>
      <w:r w:rsidRPr="00F3485E">
        <w:rPr>
          <w:b/>
          <w:i/>
        </w:rPr>
        <w:t xml:space="preserve"> ткани.</w:t>
      </w:r>
      <w:r w:rsidRPr="00091477">
        <w:t xml:space="preserve"> В случае неправильного ношения протезов, могут вызывать раздражение и повреждение </w:t>
      </w:r>
      <w:proofErr w:type="spellStart"/>
      <w:r w:rsidRPr="00091477">
        <w:t>десневой</w:t>
      </w:r>
      <w:proofErr w:type="spellEnd"/>
      <w:r w:rsidRPr="00091477">
        <w:t xml:space="preserve"> ткани, что может пр</w:t>
      </w:r>
      <w:r w:rsidR="00F03388">
        <w:t>ивести к воспалению и инфекции.</w:t>
      </w:r>
    </w:p>
    <w:p w:rsidR="00D70426" w:rsidRPr="004216E7" w:rsidRDefault="00091477" w:rsidP="001B7AF4">
      <w:pPr>
        <w:pStyle w:val="a3"/>
        <w:numPr>
          <w:ilvl w:val="0"/>
          <w:numId w:val="14"/>
        </w:numPr>
        <w:spacing w:after="0" w:line="240" w:lineRule="exact"/>
        <w:ind w:left="0" w:firstLine="0"/>
        <w:jc w:val="both"/>
        <w:rPr>
          <w:b/>
        </w:rPr>
      </w:pPr>
      <w:r w:rsidRPr="00F3485E">
        <w:rPr>
          <w:b/>
          <w:i/>
        </w:rPr>
        <w:t>Расстройство пищеварения.</w:t>
      </w:r>
      <w:r w:rsidRPr="00091477">
        <w:t xml:space="preserve"> Протезы могут затруднять правильное жевание и пищеварение, что может привести к про</w:t>
      </w:r>
      <w:r w:rsidR="00F03388">
        <w:t>блемам со здоровьем и питанием.</w:t>
      </w:r>
    </w:p>
    <w:p w:rsidR="00D70426" w:rsidRPr="004216E7" w:rsidRDefault="00091477" w:rsidP="001B7AF4">
      <w:pPr>
        <w:pStyle w:val="a3"/>
        <w:numPr>
          <w:ilvl w:val="0"/>
          <w:numId w:val="14"/>
        </w:numPr>
        <w:spacing w:after="0" w:line="240" w:lineRule="exact"/>
        <w:ind w:left="0" w:firstLine="0"/>
        <w:jc w:val="both"/>
        <w:rPr>
          <w:b/>
        </w:rPr>
      </w:pPr>
      <w:r w:rsidRPr="00F3485E">
        <w:rPr>
          <w:b/>
          <w:i/>
        </w:rPr>
        <w:t>Периодонтит.</w:t>
      </w:r>
      <w:r w:rsidRPr="00091477">
        <w:t xml:space="preserve"> Плохо </w:t>
      </w:r>
      <w:proofErr w:type="spellStart"/>
      <w:r w:rsidRPr="00091477">
        <w:t>ухаживаемые</w:t>
      </w:r>
      <w:proofErr w:type="spellEnd"/>
      <w:r w:rsidRPr="00091477">
        <w:t xml:space="preserve"> протезы могут способствовать развитию периодонтита - воспалительного заболев</w:t>
      </w:r>
      <w:r w:rsidR="00F03388">
        <w:t>ания десен и окружающих тканей.</w:t>
      </w:r>
    </w:p>
    <w:p w:rsidR="004216E7" w:rsidRDefault="00091477" w:rsidP="001B7AF4">
      <w:pPr>
        <w:pStyle w:val="a3"/>
        <w:numPr>
          <w:ilvl w:val="0"/>
          <w:numId w:val="14"/>
        </w:numPr>
        <w:spacing w:after="0" w:line="240" w:lineRule="exact"/>
        <w:ind w:left="0" w:firstLine="0"/>
        <w:jc w:val="both"/>
      </w:pPr>
      <w:r w:rsidRPr="00F3485E">
        <w:rPr>
          <w:b/>
          <w:i/>
        </w:rPr>
        <w:t>Повреждение слизистой оболочки рта.</w:t>
      </w:r>
      <w:r w:rsidRPr="00091477">
        <w:t xml:space="preserve"> Края протезов могут вызывать повреждение слизистой оболочки рта, что может быть болезненным и сп</w:t>
      </w:r>
      <w:r w:rsidR="00612EE5">
        <w:t>особствовать развитию инфекций.</w:t>
      </w:r>
    </w:p>
    <w:p w:rsidR="00612EE5" w:rsidRPr="00612EE5" w:rsidRDefault="00612EE5" w:rsidP="00612EE5">
      <w:pPr>
        <w:spacing w:after="0" w:line="240" w:lineRule="exact"/>
        <w:jc w:val="both"/>
        <w:rPr>
          <w:b/>
          <w:u w:val="single"/>
        </w:rPr>
      </w:pPr>
      <w:r w:rsidRPr="00612EE5">
        <w:rPr>
          <w:b/>
          <w:u w:val="single"/>
        </w:rPr>
        <w:t xml:space="preserve">Риски, связанные с </w:t>
      </w:r>
      <w:proofErr w:type="spellStart"/>
      <w:r w:rsidRPr="00612EE5">
        <w:rPr>
          <w:b/>
          <w:u w:val="single"/>
        </w:rPr>
        <w:t>орто</w:t>
      </w:r>
      <w:r w:rsidR="007C1DBF">
        <w:rPr>
          <w:b/>
          <w:u w:val="single"/>
        </w:rPr>
        <w:t>донтическим</w:t>
      </w:r>
      <w:proofErr w:type="spellEnd"/>
      <w:r w:rsidR="007C1DBF">
        <w:rPr>
          <w:b/>
          <w:u w:val="single"/>
        </w:rPr>
        <w:t xml:space="preserve"> лечением</w:t>
      </w:r>
      <w:r w:rsidRPr="00612EE5">
        <w:rPr>
          <w:b/>
          <w:u w:val="single"/>
        </w:rPr>
        <w:t>:</w:t>
      </w:r>
    </w:p>
    <w:p w:rsidR="007C1DBF" w:rsidRPr="007C1DBF" w:rsidRDefault="007C1DBF" w:rsidP="007C1DBF">
      <w:pPr>
        <w:pStyle w:val="a3"/>
        <w:numPr>
          <w:ilvl w:val="0"/>
          <w:numId w:val="14"/>
        </w:numPr>
        <w:spacing w:after="0" w:line="240" w:lineRule="exact"/>
        <w:ind w:left="0" w:firstLine="0"/>
        <w:jc w:val="both"/>
      </w:pPr>
      <w:r w:rsidRPr="007C1DBF">
        <w:rPr>
          <w:b/>
          <w:i/>
          <w:color w:val="auto"/>
        </w:rPr>
        <w:t>Повреждение эмали и кариес:</w:t>
      </w:r>
      <w:r w:rsidRPr="007C1DBF">
        <w:rPr>
          <w:color w:val="auto"/>
        </w:rPr>
        <w:t xml:space="preserve"> Из-за затрудненной гигиены вокруг </w:t>
      </w:r>
      <w:proofErr w:type="spellStart"/>
      <w:r w:rsidRPr="007C1DBF">
        <w:rPr>
          <w:color w:val="auto"/>
        </w:rPr>
        <w:t>брекетов</w:t>
      </w:r>
      <w:proofErr w:type="spellEnd"/>
      <w:r w:rsidRPr="007C1DBF">
        <w:rPr>
          <w:color w:val="auto"/>
        </w:rPr>
        <w:t xml:space="preserve"> скапливается налет, вызывая деминерализацию эмали и появление белых пятен.</w:t>
      </w:r>
    </w:p>
    <w:p w:rsidR="007C1DBF" w:rsidRDefault="007C1DBF" w:rsidP="007C1DBF">
      <w:pPr>
        <w:pStyle w:val="a3"/>
        <w:numPr>
          <w:ilvl w:val="0"/>
          <w:numId w:val="14"/>
        </w:numPr>
        <w:spacing w:after="0" w:line="240" w:lineRule="exact"/>
        <w:ind w:left="0" w:firstLine="0"/>
        <w:jc w:val="both"/>
        <w:rPr>
          <w:color w:val="auto"/>
        </w:rPr>
      </w:pPr>
      <w:r w:rsidRPr="007C1DBF">
        <w:rPr>
          <w:b/>
          <w:i/>
          <w:color w:val="auto"/>
        </w:rPr>
        <w:t>Заболевания десен:</w:t>
      </w:r>
      <w:r w:rsidRPr="007C1DBF">
        <w:rPr>
          <w:color w:val="auto"/>
        </w:rPr>
        <w:t xml:space="preserve"> Воспаление десен (гингивит) возникает у большинства пациентов из-за сложности очистки зубов.</w:t>
      </w:r>
    </w:p>
    <w:p w:rsidR="007C1DBF" w:rsidRDefault="007C1DBF" w:rsidP="007C1DBF">
      <w:pPr>
        <w:pStyle w:val="a3"/>
        <w:numPr>
          <w:ilvl w:val="0"/>
          <w:numId w:val="14"/>
        </w:numPr>
        <w:spacing w:after="0" w:line="240" w:lineRule="exact"/>
        <w:ind w:left="0" w:firstLine="0"/>
        <w:jc w:val="both"/>
        <w:rPr>
          <w:color w:val="auto"/>
        </w:rPr>
      </w:pPr>
      <w:r w:rsidRPr="007C1DBF">
        <w:rPr>
          <w:b/>
          <w:i/>
          <w:color w:val="auto"/>
        </w:rPr>
        <w:t>Резорбция корней зубов:</w:t>
      </w:r>
      <w:r w:rsidRPr="007C1DBF">
        <w:rPr>
          <w:color w:val="auto"/>
        </w:rPr>
        <w:t xml:space="preserve"> Сокращение длины корней зубов — редкое, но серьезное осложнение, часто возникающее при избыточном давлении на зубы.</w:t>
      </w:r>
    </w:p>
    <w:p w:rsidR="007C1DBF" w:rsidRDefault="007C1DBF" w:rsidP="007C1DBF">
      <w:pPr>
        <w:pStyle w:val="a3"/>
        <w:numPr>
          <w:ilvl w:val="0"/>
          <w:numId w:val="14"/>
        </w:numPr>
        <w:spacing w:after="0" w:line="240" w:lineRule="exact"/>
        <w:ind w:left="0" w:firstLine="0"/>
        <w:jc w:val="both"/>
        <w:rPr>
          <w:color w:val="auto"/>
        </w:rPr>
      </w:pPr>
      <w:r w:rsidRPr="007C1DBF">
        <w:rPr>
          <w:b/>
          <w:i/>
          <w:color w:val="auto"/>
        </w:rPr>
        <w:t>Дискомфорт и боли:</w:t>
      </w:r>
      <w:r w:rsidRPr="007C1DBF">
        <w:rPr>
          <w:color w:val="auto"/>
        </w:rPr>
        <w:t xml:space="preserve"> Постоянное давление на зубы вызывает головную боль, натирание слизистой щек и губ </w:t>
      </w:r>
      <w:proofErr w:type="spellStart"/>
      <w:r w:rsidRPr="007C1DBF">
        <w:rPr>
          <w:color w:val="auto"/>
        </w:rPr>
        <w:t>брекетами</w:t>
      </w:r>
      <w:proofErr w:type="spellEnd"/>
      <w:r w:rsidRPr="007C1DBF">
        <w:rPr>
          <w:color w:val="auto"/>
        </w:rPr>
        <w:t>.</w:t>
      </w:r>
    </w:p>
    <w:p w:rsidR="007C1DBF" w:rsidRDefault="007C1DBF" w:rsidP="007C1DBF">
      <w:pPr>
        <w:pStyle w:val="a3"/>
        <w:numPr>
          <w:ilvl w:val="0"/>
          <w:numId w:val="14"/>
        </w:numPr>
        <w:spacing w:after="0" w:line="240" w:lineRule="exact"/>
        <w:ind w:left="0" w:firstLine="0"/>
        <w:jc w:val="both"/>
        <w:rPr>
          <w:color w:val="auto"/>
        </w:rPr>
      </w:pPr>
      <w:r w:rsidRPr="007C1DBF">
        <w:rPr>
          <w:b/>
          <w:i/>
          <w:color w:val="auto"/>
        </w:rPr>
        <w:t>Рецидив (возврат зубов):</w:t>
      </w:r>
      <w:r w:rsidRPr="007C1DBF">
        <w:rPr>
          <w:color w:val="auto"/>
        </w:rPr>
        <w:t xml:space="preserve"> Зубы могут вернуться в прежнее положение, если не носить </w:t>
      </w:r>
      <w:proofErr w:type="spellStart"/>
      <w:r w:rsidRPr="007C1DBF">
        <w:rPr>
          <w:color w:val="auto"/>
        </w:rPr>
        <w:t>ретейнеры</w:t>
      </w:r>
      <w:proofErr w:type="spellEnd"/>
      <w:r w:rsidRPr="007C1DBF">
        <w:rPr>
          <w:color w:val="auto"/>
        </w:rPr>
        <w:t xml:space="preserve"> после снятия </w:t>
      </w:r>
      <w:proofErr w:type="spellStart"/>
      <w:r w:rsidRPr="007C1DBF">
        <w:rPr>
          <w:color w:val="auto"/>
        </w:rPr>
        <w:t>брекетов</w:t>
      </w:r>
      <w:proofErr w:type="spellEnd"/>
      <w:r w:rsidRPr="007C1DBF">
        <w:rPr>
          <w:color w:val="auto"/>
        </w:rPr>
        <w:t>.</w:t>
      </w:r>
    </w:p>
    <w:p w:rsidR="004216E7" w:rsidRPr="007C1DBF" w:rsidRDefault="007C1DBF" w:rsidP="007C1DBF">
      <w:pPr>
        <w:pStyle w:val="a3"/>
        <w:numPr>
          <w:ilvl w:val="0"/>
          <w:numId w:val="14"/>
        </w:numPr>
        <w:spacing w:after="0" w:line="240" w:lineRule="exact"/>
        <w:ind w:left="0" w:firstLine="0"/>
        <w:jc w:val="both"/>
        <w:rPr>
          <w:color w:val="auto"/>
        </w:rPr>
      </w:pPr>
      <w:r w:rsidRPr="007C1DBF">
        <w:rPr>
          <w:b/>
          <w:i/>
          <w:color w:val="auto"/>
        </w:rPr>
        <w:t>Проблемы с ВНЧС (</w:t>
      </w:r>
      <w:r>
        <w:rPr>
          <w:b/>
          <w:i/>
          <w:color w:val="auto"/>
        </w:rPr>
        <w:t xml:space="preserve">височно-нижнечелюстным </w:t>
      </w:r>
      <w:r w:rsidRPr="007C1DBF">
        <w:rPr>
          <w:b/>
          <w:i/>
          <w:color w:val="auto"/>
        </w:rPr>
        <w:t>суставом):</w:t>
      </w:r>
      <w:r w:rsidRPr="007C1DBF">
        <w:rPr>
          <w:color w:val="auto"/>
        </w:rPr>
        <w:t xml:space="preserve"> В редких случаях неправильное перемещение зубов может спровоцировать дисфункцию </w:t>
      </w:r>
      <w:proofErr w:type="gramStart"/>
      <w:r w:rsidRPr="007C1DBF">
        <w:rPr>
          <w:color w:val="auto"/>
        </w:rPr>
        <w:t>височно-нижнечелюстного</w:t>
      </w:r>
      <w:proofErr w:type="gramEnd"/>
      <w:r w:rsidRPr="007C1DBF">
        <w:rPr>
          <w:color w:val="auto"/>
        </w:rPr>
        <w:t xml:space="preserve"> сустав</w:t>
      </w:r>
    </w:p>
    <w:p w:rsidR="00D70426" w:rsidRDefault="00091477" w:rsidP="001B7AF4">
      <w:pPr>
        <w:spacing w:after="0" w:line="240" w:lineRule="exact"/>
        <w:jc w:val="both"/>
      </w:pPr>
      <w:r w:rsidRPr="00091477">
        <w:t xml:space="preserve">Медицинский риск как вероятность наступления неблагоприятного исхода в процессе оказания врачом и подконтрольным ему медицинским персоналом медицинской помощи, возникает при выполнении всех необходимых в интересах пациента действий с целью диагностики, лечения и профилактики заболеваний, внимательном и разумном их выполнении в соответствии с современными данными медицинской науки. </w:t>
      </w:r>
      <w:r w:rsidR="00A51B93">
        <w:t>М</w:t>
      </w:r>
      <w:r w:rsidRPr="00091477">
        <w:t>едицинск</w:t>
      </w:r>
      <w:r w:rsidR="00A51B93">
        <w:t>ая помощь</w:t>
      </w:r>
      <w:r w:rsidRPr="00091477">
        <w:t xml:space="preserve"> </w:t>
      </w:r>
      <w:r w:rsidR="00A51B93">
        <w:t xml:space="preserve">может </w:t>
      </w:r>
      <w:r w:rsidRPr="00091477">
        <w:t>нест</w:t>
      </w:r>
      <w:r w:rsidR="00A51B93">
        <w:t>и</w:t>
      </w:r>
      <w:r w:rsidRPr="00091477">
        <w:t xml:space="preserve"> неустранимый риск нежелательных последствий или </w:t>
      </w:r>
      <w:proofErr w:type="spellStart"/>
      <w:r w:rsidRPr="00091477">
        <w:t>невыздоровления</w:t>
      </w:r>
      <w:proofErr w:type="spellEnd"/>
      <w:r w:rsidRPr="00091477">
        <w:t xml:space="preserve">. Медицинский риск является составной частью медицинских манипуляций. </w:t>
      </w:r>
      <w:r w:rsidR="00A51B93">
        <w:t>В некоторых случаях и</w:t>
      </w:r>
      <w:r w:rsidRPr="00091477">
        <w:t>збежать медицинского риска невозможно из-за индивидуальн</w:t>
      </w:r>
      <w:r w:rsidR="00A51B93">
        <w:t>ой</w:t>
      </w:r>
      <w:r w:rsidRPr="00091477">
        <w:t xml:space="preserve"> реа</w:t>
      </w:r>
      <w:r w:rsidR="00A51B93">
        <w:t>кции</w:t>
      </w:r>
      <w:r w:rsidRPr="00091477">
        <w:t xml:space="preserve"> </w:t>
      </w:r>
      <w:r w:rsidR="0032785C">
        <w:t>организма пациента</w:t>
      </w:r>
      <w:r w:rsidRPr="00091477">
        <w:t xml:space="preserve"> на медицинские манипуляции. </w:t>
      </w:r>
      <w:r w:rsidR="00A51B93" w:rsidRPr="00A51B93">
        <w:t>Медицинский риск - это оправданная необходимость, когда польза от лечения превышает вероятность негативного исхода, при условии соблюдения стандартов оказания медицинской помощи.</w:t>
      </w:r>
    </w:p>
    <w:p w:rsidR="00D70426" w:rsidRPr="008C187C" w:rsidRDefault="00091477" w:rsidP="001B7AF4">
      <w:pPr>
        <w:spacing w:after="0" w:line="240" w:lineRule="exact"/>
        <w:rPr>
          <w:b/>
          <w:u w:val="single"/>
        </w:rPr>
      </w:pPr>
      <w:r w:rsidRPr="008C187C">
        <w:rPr>
          <w:b/>
          <w:u w:val="single"/>
        </w:rPr>
        <w:t>Ожидаемые результаты оказания медицинской помощи:</w:t>
      </w:r>
    </w:p>
    <w:p w:rsidR="00D70426" w:rsidRPr="007F4167" w:rsidRDefault="00F03388" w:rsidP="001B7AF4">
      <w:pPr>
        <w:pStyle w:val="a3"/>
        <w:numPr>
          <w:ilvl w:val="0"/>
          <w:numId w:val="16"/>
        </w:numPr>
        <w:spacing w:after="0" w:line="240" w:lineRule="exact"/>
        <w:ind w:left="0" w:firstLine="0"/>
        <w:jc w:val="both"/>
        <w:rPr>
          <w:b/>
        </w:rPr>
      </w:pPr>
      <w:r>
        <w:t>выздоровление;</w:t>
      </w:r>
    </w:p>
    <w:p w:rsidR="00D70426" w:rsidRPr="007F4167" w:rsidRDefault="00091477" w:rsidP="001B7AF4">
      <w:pPr>
        <w:pStyle w:val="a3"/>
        <w:numPr>
          <w:ilvl w:val="0"/>
          <w:numId w:val="16"/>
        </w:numPr>
        <w:spacing w:after="0" w:line="240" w:lineRule="exact"/>
        <w:ind w:left="0" w:firstLine="0"/>
        <w:jc w:val="both"/>
        <w:rPr>
          <w:b/>
        </w:rPr>
      </w:pPr>
      <w:r w:rsidRPr="00091477">
        <w:t xml:space="preserve">компенсация </w:t>
      </w:r>
      <w:r w:rsidR="00F03388">
        <w:t>функции (полная или частичная);</w:t>
      </w:r>
    </w:p>
    <w:p w:rsidR="00D70426" w:rsidRPr="007F4167" w:rsidRDefault="00F03388" w:rsidP="001B7AF4">
      <w:pPr>
        <w:pStyle w:val="a3"/>
        <w:numPr>
          <w:ilvl w:val="0"/>
          <w:numId w:val="16"/>
        </w:numPr>
        <w:spacing w:after="0" w:line="240" w:lineRule="exact"/>
        <w:ind w:left="0" w:firstLine="0"/>
        <w:jc w:val="both"/>
        <w:rPr>
          <w:b/>
        </w:rPr>
      </w:pPr>
      <w:r>
        <w:t>стабилизация;</w:t>
      </w:r>
    </w:p>
    <w:p w:rsidR="00D70426" w:rsidRPr="007F4167" w:rsidRDefault="00F03388" w:rsidP="001B7AF4">
      <w:pPr>
        <w:pStyle w:val="a3"/>
        <w:numPr>
          <w:ilvl w:val="0"/>
          <w:numId w:val="16"/>
        </w:numPr>
        <w:spacing w:after="0" w:line="240" w:lineRule="exact"/>
        <w:ind w:left="0" w:firstLine="0"/>
        <w:jc w:val="both"/>
        <w:rPr>
          <w:b/>
        </w:rPr>
      </w:pPr>
      <w:r>
        <w:t>развитие ятрогенных осложнений;</w:t>
      </w:r>
    </w:p>
    <w:p w:rsidR="00A51B93" w:rsidRDefault="00091477" w:rsidP="001B7AF4">
      <w:pPr>
        <w:pStyle w:val="a3"/>
        <w:numPr>
          <w:ilvl w:val="0"/>
          <w:numId w:val="16"/>
        </w:numPr>
        <w:spacing w:after="0" w:line="240" w:lineRule="exact"/>
        <w:ind w:left="0" w:firstLine="0"/>
        <w:jc w:val="both"/>
      </w:pPr>
      <w:r w:rsidRPr="00091477">
        <w:t>развитие нового заболевания, связанного с основным заболеванием.</w:t>
      </w:r>
    </w:p>
    <w:sectPr w:rsidR="00A51B93" w:rsidSect="0032785C">
      <w:footerReference w:type="default" r:id="rId10"/>
      <w:pgSz w:w="11906" w:h="16838"/>
      <w:pgMar w:top="426" w:right="567" w:bottom="426" w:left="567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F1607" w:rsidRDefault="001F1607" w:rsidP="00F3485E">
      <w:pPr>
        <w:spacing w:after="0" w:line="240" w:lineRule="auto"/>
      </w:pPr>
      <w:r>
        <w:separator/>
      </w:r>
    </w:p>
  </w:endnote>
  <w:endnote w:type="continuationSeparator" w:id="0">
    <w:p w:rsidR="001F1607" w:rsidRDefault="001F1607" w:rsidP="00F348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color w:val="auto"/>
      </w:rPr>
      <w:id w:val="-490421420"/>
      <w:docPartObj>
        <w:docPartGallery w:val="Page Numbers (Bottom of Page)"/>
        <w:docPartUnique/>
      </w:docPartObj>
    </w:sdtPr>
    <w:sdtContent>
      <w:p w:rsidR="00F3485E" w:rsidRDefault="00680930">
        <w:pPr>
          <w:pStyle w:val="a7"/>
          <w:jc w:val="center"/>
        </w:pPr>
        <w:r>
          <w:fldChar w:fldCharType="begin"/>
        </w:r>
        <w:r w:rsidR="001E203B">
          <w:instrText xml:space="preserve"> PAGE   \* MERGEFORMAT </w:instrText>
        </w:r>
        <w:r>
          <w:fldChar w:fldCharType="separate"/>
        </w:r>
        <w:r w:rsidR="00133625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F3485E" w:rsidRDefault="00F3485E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F1607" w:rsidRDefault="001F1607" w:rsidP="00F3485E">
      <w:pPr>
        <w:spacing w:after="0" w:line="240" w:lineRule="auto"/>
      </w:pPr>
      <w:r>
        <w:separator/>
      </w:r>
    </w:p>
  </w:footnote>
  <w:footnote w:type="continuationSeparator" w:id="0">
    <w:p w:rsidR="001F1607" w:rsidRDefault="001F1607" w:rsidP="00F348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5B2A69"/>
    <w:multiLevelType w:val="hybridMultilevel"/>
    <w:tmpl w:val="664831E0"/>
    <w:lvl w:ilvl="0" w:tplc="C49C26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A832E3"/>
    <w:multiLevelType w:val="hybridMultilevel"/>
    <w:tmpl w:val="7338C8FC"/>
    <w:lvl w:ilvl="0" w:tplc="031EEFAE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CF343A"/>
    <w:multiLevelType w:val="hybridMultilevel"/>
    <w:tmpl w:val="8BB899DA"/>
    <w:lvl w:ilvl="0" w:tplc="C49C26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36189D"/>
    <w:multiLevelType w:val="hybridMultilevel"/>
    <w:tmpl w:val="028068E8"/>
    <w:lvl w:ilvl="0" w:tplc="1D8CF54C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13350F6"/>
    <w:multiLevelType w:val="hybridMultilevel"/>
    <w:tmpl w:val="D1DA3DFA"/>
    <w:lvl w:ilvl="0" w:tplc="AB9AB268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AFF127D"/>
    <w:multiLevelType w:val="hybridMultilevel"/>
    <w:tmpl w:val="E3F6DA6C"/>
    <w:lvl w:ilvl="0" w:tplc="97DA0792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34D6A53"/>
    <w:multiLevelType w:val="hybridMultilevel"/>
    <w:tmpl w:val="2EA249FA"/>
    <w:lvl w:ilvl="0" w:tplc="B6AECC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5FC69EB"/>
    <w:multiLevelType w:val="hybridMultilevel"/>
    <w:tmpl w:val="F60E0D26"/>
    <w:lvl w:ilvl="0" w:tplc="03DA16CC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61B1C2D"/>
    <w:multiLevelType w:val="hybridMultilevel"/>
    <w:tmpl w:val="70562BCE"/>
    <w:lvl w:ilvl="0" w:tplc="F1C4B77A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96C5014"/>
    <w:multiLevelType w:val="hybridMultilevel"/>
    <w:tmpl w:val="FB20C7E0"/>
    <w:lvl w:ilvl="0" w:tplc="0164CFD0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B965695"/>
    <w:multiLevelType w:val="hybridMultilevel"/>
    <w:tmpl w:val="CAF810E2"/>
    <w:lvl w:ilvl="0" w:tplc="1EE6D26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b w:val="0"/>
        <w:i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694E2E6B"/>
    <w:multiLevelType w:val="hybridMultilevel"/>
    <w:tmpl w:val="7998460C"/>
    <w:lvl w:ilvl="0" w:tplc="B6AECC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17F708B"/>
    <w:multiLevelType w:val="hybridMultilevel"/>
    <w:tmpl w:val="F5A8F468"/>
    <w:lvl w:ilvl="0" w:tplc="76F04680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3B00987"/>
    <w:multiLevelType w:val="hybridMultilevel"/>
    <w:tmpl w:val="014C0D18"/>
    <w:lvl w:ilvl="0" w:tplc="AE3A646C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9DA0267"/>
    <w:multiLevelType w:val="hybridMultilevel"/>
    <w:tmpl w:val="1132F7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CE81E85"/>
    <w:multiLevelType w:val="hybridMultilevel"/>
    <w:tmpl w:val="6730242A"/>
    <w:lvl w:ilvl="0" w:tplc="97809012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5"/>
  </w:num>
  <w:num w:numId="3">
    <w:abstractNumId w:val="5"/>
  </w:num>
  <w:num w:numId="4">
    <w:abstractNumId w:val="11"/>
  </w:num>
  <w:num w:numId="5">
    <w:abstractNumId w:val="9"/>
  </w:num>
  <w:num w:numId="6">
    <w:abstractNumId w:val="12"/>
  </w:num>
  <w:num w:numId="7">
    <w:abstractNumId w:val="7"/>
  </w:num>
  <w:num w:numId="8">
    <w:abstractNumId w:val="6"/>
  </w:num>
  <w:num w:numId="9">
    <w:abstractNumId w:val="4"/>
  </w:num>
  <w:num w:numId="10">
    <w:abstractNumId w:val="13"/>
  </w:num>
  <w:num w:numId="11">
    <w:abstractNumId w:val="10"/>
  </w:num>
  <w:num w:numId="12">
    <w:abstractNumId w:val="2"/>
  </w:num>
  <w:num w:numId="13">
    <w:abstractNumId w:val="0"/>
  </w:num>
  <w:num w:numId="14">
    <w:abstractNumId w:val="1"/>
  </w:num>
  <w:num w:numId="15">
    <w:abstractNumId w:val="3"/>
  </w:num>
  <w:num w:numId="16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91477"/>
    <w:rsid w:val="000464F1"/>
    <w:rsid w:val="00057B2E"/>
    <w:rsid w:val="00091477"/>
    <w:rsid w:val="00133625"/>
    <w:rsid w:val="001B3ABA"/>
    <w:rsid w:val="001B7AF4"/>
    <w:rsid w:val="001E203B"/>
    <w:rsid w:val="001F1607"/>
    <w:rsid w:val="002207B3"/>
    <w:rsid w:val="00292261"/>
    <w:rsid w:val="002D1B0E"/>
    <w:rsid w:val="0032785C"/>
    <w:rsid w:val="0033358E"/>
    <w:rsid w:val="003E7F71"/>
    <w:rsid w:val="004216E7"/>
    <w:rsid w:val="004260CC"/>
    <w:rsid w:val="005305C7"/>
    <w:rsid w:val="0054408C"/>
    <w:rsid w:val="005A2E26"/>
    <w:rsid w:val="00612EE5"/>
    <w:rsid w:val="00680930"/>
    <w:rsid w:val="006F1CAB"/>
    <w:rsid w:val="00712ABE"/>
    <w:rsid w:val="00787918"/>
    <w:rsid w:val="007C1DBF"/>
    <w:rsid w:val="007F4167"/>
    <w:rsid w:val="008C187C"/>
    <w:rsid w:val="008D218B"/>
    <w:rsid w:val="00976A88"/>
    <w:rsid w:val="009A4A20"/>
    <w:rsid w:val="00A11FB9"/>
    <w:rsid w:val="00A51B93"/>
    <w:rsid w:val="00B26E06"/>
    <w:rsid w:val="00B328EA"/>
    <w:rsid w:val="00B82148"/>
    <w:rsid w:val="00C04C0F"/>
    <w:rsid w:val="00D150AA"/>
    <w:rsid w:val="00D70426"/>
    <w:rsid w:val="00DA69FF"/>
    <w:rsid w:val="00EA2690"/>
    <w:rsid w:val="00ED553E"/>
    <w:rsid w:val="00EF247C"/>
    <w:rsid w:val="00F03388"/>
    <w:rsid w:val="00F3485E"/>
    <w:rsid w:val="00F80879"/>
    <w:rsid w:val="00F81D98"/>
    <w:rsid w:val="00FB723F"/>
    <w:rsid w:val="00FC20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color w:val="000000" w:themeColor="text1"/>
        <w:kern w:val="24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6A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147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91477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semiHidden/>
    <w:unhideWhenUsed/>
    <w:rsid w:val="00F348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F3485E"/>
  </w:style>
  <w:style w:type="paragraph" w:styleId="a7">
    <w:name w:val="footer"/>
    <w:basedOn w:val="a"/>
    <w:link w:val="a8"/>
    <w:uiPriority w:val="99"/>
    <w:unhideWhenUsed/>
    <w:rsid w:val="00F348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3485E"/>
  </w:style>
  <w:style w:type="character" w:styleId="a9">
    <w:name w:val="FollowedHyperlink"/>
    <w:basedOn w:val="a0"/>
    <w:uiPriority w:val="99"/>
    <w:semiHidden/>
    <w:unhideWhenUsed/>
    <w:rsid w:val="005305C7"/>
    <w:rPr>
      <w:color w:val="800080" w:themeColor="followed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2D1B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D1B0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nzdrav.gov.ru/" TargetMode="Externa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cr.minzdrav.g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453567-C85A-4E2D-8228-D5A3E04D7F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</TotalTime>
  <Pages>4</Pages>
  <Words>2540</Words>
  <Characters>14483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16990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9</cp:revision>
  <cp:lastPrinted>2026-04-02T06:39:00Z</cp:lastPrinted>
  <dcterms:created xsi:type="dcterms:W3CDTF">2026-03-17T23:49:00Z</dcterms:created>
  <dcterms:modified xsi:type="dcterms:W3CDTF">2026-08-17T04:50:00Z</dcterms:modified>
</cp:coreProperties>
</file>