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B75A" w14:textId="77777777" w:rsidR="002F3C8F" w:rsidRPr="00364674" w:rsidRDefault="002F3C8F" w:rsidP="002F3C8F">
      <w:pPr>
        <w:spacing w:line="22" w:lineRule="atLeast"/>
        <w:jc w:val="both"/>
        <w:rPr>
          <w:b/>
          <w:sz w:val="20"/>
        </w:rPr>
      </w:pPr>
      <w:r w:rsidRPr="00364674">
        <w:rPr>
          <w:sz w:val="20"/>
        </w:rPr>
        <w:t xml:space="preserve">До заключения договора Исполнитель в доступной форме уведомляет Потребителя (Пациента)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Потребителя, а также уведомляет Потребителя (Пациента)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 С территориальной программой государственных гарантий бесплатного оказания гражданам медицинской помощи ознакомлен. Пациент предупрежден о том, что в помещениях клиники с целью контроля качества и безопасности медицинской деятельности ведется видеонаблюдение и аудиофиксация. </w:t>
      </w:r>
    </w:p>
    <w:p w14:paraId="2C24EB03" w14:textId="77777777" w:rsidR="002F3C8F" w:rsidRPr="00364674" w:rsidRDefault="002F3C8F" w:rsidP="002F3C8F">
      <w:pPr>
        <w:jc w:val="center"/>
        <w:rPr>
          <w:b/>
          <w:sz w:val="20"/>
        </w:rPr>
      </w:pPr>
    </w:p>
    <w:p w14:paraId="1F589A8C" w14:textId="77777777" w:rsidR="002F3C8F" w:rsidRPr="00364674" w:rsidRDefault="002F3C8F" w:rsidP="002F3C8F">
      <w:pPr>
        <w:jc w:val="center"/>
        <w:rPr>
          <w:b/>
          <w:szCs w:val="24"/>
        </w:rPr>
      </w:pPr>
      <w:r w:rsidRPr="00364674">
        <w:rPr>
          <w:b/>
          <w:szCs w:val="24"/>
        </w:rPr>
        <w:t>Договор на оказание платных медицинских услуг в области стоматологии</w:t>
      </w:r>
    </w:p>
    <w:p w14:paraId="252DB923" w14:textId="69213F47" w:rsidR="002F3C8F" w:rsidRPr="00364674" w:rsidRDefault="002F3C8F" w:rsidP="002F3C8F">
      <w:pPr>
        <w:jc w:val="center"/>
        <w:rPr>
          <w:b/>
          <w:szCs w:val="24"/>
        </w:rPr>
      </w:pPr>
      <w:r w:rsidRPr="00364674">
        <w:rPr>
          <w:b/>
          <w:szCs w:val="24"/>
        </w:rPr>
        <w:t>№ {НомерДоговора}</w:t>
      </w:r>
    </w:p>
    <w:p w14:paraId="66244A1B" w14:textId="77777777" w:rsidR="002F3C8F" w:rsidRPr="00364674" w:rsidRDefault="002F3C8F" w:rsidP="002F3C8F">
      <w:pPr>
        <w:jc w:val="center"/>
        <w:rPr>
          <w:b/>
          <w:szCs w:val="24"/>
        </w:rPr>
      </w:pPr>
    </w:p>
    <w:tbl>
      <w:tblPr>
        <w:tblStyle w:val="af5"/>
        <w:tblpPr w:leftFromText="180" w:rightFromText="180" w:vertAnchor="text" w:horzAnchor="margin" w:tblpXSpec="center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F3C8F" w:rsidRPr="00364674" w14:paraId="37050EA8" w14:textId="77777777" w:rsidTr="00A83DAB">
        <w:tc>
          <w:tcPr>
            <w:tcW w:w="4785" w:type="dxa"/>
          </w:tcPr>
          <w:p w14:paraId="193BD836" w14:textId="77777777" w:rsidR="002F3C8F" w:rsidRPr="00364674" w:rsidRDefault="002F3C8F" w:rsidP="00A83DAB">
            <w:pPr>
              <w:pStyle w:val="aa"/>
              <w:ind w:left="360"/>
              <w:jc w:val="both"/>
              <w:rPr>
                <w:color w:val="000000"/>
                <w:sz w:val="20"/>
              </w:rPr>
            </w:pPr>
            <w:r w:rsidRPr="00364674">
              <w:rPr>
                <w:i/>
                <w:sz w:val="20"/>
              </w:rPr>
              <w:t>г. Владивосток</w:t>
            </w:r>
          </w:p>
        </w:tc>
        <w:tc>
          <w:tcPr>
            <w:tcW w:w="4785" w:type="dxa"/>
          </w:tcPr>
          <w:p w14:paraId="27E24066" w14:textId="3FB04A5A" w:rsidR="002F3C8F" w:rsidRPr="00364674" w:rsidRDefault="002F3C8F" w:rsidP="00A83DAB">
            <w:pPr>
              <w:jc w:val="center"/>
              <w:rPr>
                <w:color w:val="000000"/>
                <w:sz w:val="20"/>
              </w:rPr>
            </w:pPr>
            <w:r w:rsidRPr="00364674">
              <w:rPr>
                <w:color w:val="000000"/>
                <w:sz w:val="20"/>
                <w:lang w:val="en-US"/>
              </w:rPr>
              <w:t>{</w:t>
            </w:r>
            <w:r w:rsidRPr="00364674">
              <w:rPr>
                <w:color w:val="000000"/>
                <w:sz w:val="20"/>
              </w:rPr>
              <w:t>ДатаДоговора</w:t>
            </w:r>
            <w:r w:rsidRPr="00364674">
              <w:rPr>
                <w:color w:val="000000"/>
                <w:sz w:val="20"/>
                <w:lang w:val="en-US"/>
              </w:rPr>
              <w:t>}</w:t>
            </w:r>
          </w:p>
          <w:p w14:paraId="2DCD460C" w14:textId="77777777" w:rsidR="002F3C8F" w:rsidRPr="00364674" w:rsidRDefault="002F3C8F" w:rsidP="00A83DAB">
            <w:pPr>
              <w:jc w:val="center"/>
              <w:rPr>
                <w:color w:val="000000"/>
                <w:sz w:val="20"/>
              </w:rPr>
            </w:pPr>
          </w:p>
        </w:tc>
      </w:tr>
    </w:tbl>
    <w:p w14:paraId="581003C5" w14:textId="77777777" w:rsidR="002F3C8F" w:rsidRPr="00364674" w:rsidRDefault="002F3C8F" w:rsidP="002F3C8F">
      <w:pPr>
        <w:jc w:val="both"/>
        <w:rPr>
          <w:sz w:val="20"/>
        </w:rPr>
      </w:pPr>
    </w:p>
    <w:p w14:paraId="796D7401" w14:textId="77777777" w:rsidR="002F3C8F" w:rsidRPr="00364674" w:rsidRDefault="002F3C8F" w:rsidP="002F3C8F">
      <w:pPr>
        <w:jc w:val="both"/>
        <w:rPr>
          <w:b/>
          <w:sz w:val="20"/>
        </w:rPr>
      </w:pPr>
      <w:r w:rsidRPr="00364674">
        <w:rPr>
          <w:sz w:val="20"/>
        </w:rPr>
        <w:tab/>
      </w:r>
      <w:r w:rsidRPr="00364674">
        <w:rPr>
          <w:color w:val="000000"/>
          <w:sz w:val="20"/>
        </w:rPr>
        <w:t>Общество с ограниченной ответственностью «ОРТОДОНТИКС ГРУПП»</w:t>
      </w:r>
      <w:r w:rsidRPr="00364674">
        <w:rPr>
          <w:color w:val="333333"/>
          <w:sz w:val="20"/>
        </w:rPr>
        <w:t xml:space="preserve"> </w:t>
      </w:r>
      <w:r w:rsidRPr="00364674">
        <w:rPr>
          <w:color w:val="000000"/>
          <w:sz w:val="20"/>
        </w:rPr>
        <w:t xml:space="preserve">, расположенное по адресу: </w:t>
      </w:r>
      <w:r w:rsidRPr="00364674">
        <w:rPr>
          <w:color w:val="333333"/>
          <w:sz w:val="20"/>
        </w:rPr>
        <w:t xml:space="preserve">690003, Приморский край, г. Владивосток, ул. Станюковича, д. 52, </w:t>
      </w:r>
      <w:r w:rsidRPr="00364674">
        <w:rPr>
          <w:color w:val="000000"/>
          <w:sz w:val="20"/>
        </w:rPr>
        <w:t xml:space="preserve">помещения 11-22, адрес сайта в информационно-телекоммуникационной сети "Интернет" </w:t>
      </w:r>
      <w:r w:rsidRPr="00364674">
        <w:rPr>
          <w:color w:val="000000"/>
          <w:sz w:val="20"/>
          <w:lang w:val="en-US"/>
        </w:rPr>
        <w:t>www</w:t>
      </w:r>
      <w:r w:rsidRPr="00364674">
        <w:rPr>
          <w:color w:val="000000"/>
          <w:sz w:val="20"/>
        </w:rPr>
        <w:t>.ortodontics.ru, свидетельство о присвоении ОГРН серия 25 № 01077733, выдано Инспекцией Министерства Российской Федерации по налогам и сборам по Фрунзенскому району г. Владивостока 11.11.2002, ИНН 2540084633,  действующее в соответствии с Лицензией № ЛО41-01023-25/00336319, выдана Департаментом Здравоохранения Приморского края (</w:t>
      </w:r>
      <w:r w:rsidRPr="00364674">
        <w:rPr>
          <w:color w:val="333333"/>
          <w:sz w:val="20"/>
          <w:shd w:val="clear" w:color="auto" w:fill="FFFFFF"/>
        </w:rPr>
        <w:t xml:space="preserve">690007, </w:t>
      </w:r>
      <w:r w:rsidRPr="00364674">
        <w:rPr>
          <w:color w:val="333333"/>
          <w:sz w:val="20"/>
          <w:shd w:val="clear" w:color="auto" w:fill="FFFFFF"/>
        </w:rPr>
        <w:br/>
        <w:t xml:space="preserve">г. Владивосток, ул.1-я Морская, 4, комната 330, телефон </w:t>
      </w:r>
      <w:r w:rsidRPr="00364674">
        <w:rPr>
          <w:color w:val="000000"/>
          <w:sz w:val="20"/>
          <w:shd w:val="clear" w:color="auto" w:fill="FFFFFF"/>
        </w:rPr>
        <w:t xml:space="preserve">+7 (423) 241-35-14) </w:t>
      </w:r>
      <w:r w:rsidRPr="00364674">
        <w:rPr>
          <w:color w:val="000000"/>
          <w:sz w:val="20"/>
        </w:rPr>
        <w:t xml:space="preserve">сроком действия «бессрочно», на осуществление 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«Сколково»): при оказании первичной,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рентгенологии, сестринскому делу, стоматологии профилактической; при оказании первичной специализированной медико-санитарной помощи в амбулаторных условиях по: организации здравоохранения и общественному здоровью, ортодонтии,  стоматологии ортопедической, стоматологии терапевтической; </w:t>
      </w:r>
      <w:r w:rsidRPr="00364674">
        <w:rPr>
          <w:color w:val="333333"/>
          <w:sz w:val="20"/>
        </w:rPr>
        <w:t xml:space="preserve">690003 Приморский край, г. Владивосток, ул. Захарова , д. 5: </w:t>
      </w:r>
      <w:r w:rsidRPr="00364674">
        <w:rPr>
          <w:color w:val="000000"/>
          <w:sz w:val="20"/>
        </w:rPr>
        <w:t xml:space="preserve">при оказании первичной,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рентгенологии, сестринскому делу, стоматологии ортопедической; при оказании первичной специализированной медико-санитарной помощи в амбулаторных условиях по: организации здравоохранения и общественному здоровью, стоматологии общей практики, стоматологии ортопедической, стоматологии терапевтической, стоматологии хирургической; </w:t>
      </w:r>
      <w:r w:rsidRPr="00364674">
        <w:rPr>
          <w:sz w:val="20"/>
        </w:rPr>
        <w:t>в лице администратора Лазаренко Ирины Николаевны, действующей на основании Доверенности № 9 от 02.02.2019 г.</w:t>
      </w:r>
      <w:r w:rsidRPr="00364674">
        <w:rPr>
          <w:color w:val="000000"/>
          <w:sz w:val="20"/>
        </w:rPr>
        <w:t xml:space="preserve">, в дальнейшем именуемое </w:t>
      </w:r>
      <w:r w:rsidRPr="00364674">
        <w:rPr>
          <w:b/>
          <w:color w:val="000000"/>
          <w:sz w:val="20"/>
        </w:rPr>
        <w:t>«Исполнитель»,</w:t>
      </w:r>
      <w:r w:rsidRPr="00364674">
        <w:rPr>
          <w:color w:val="000000"/>
          <w:sz w:val="20"/>
        </w:rPr>
        <w:t xml:space="preserve">  с одной стороны</w:t>
      </w:r>
      <w:r w:rsidRPr="00364674">
        <w:rPr>
          <w:sz w:val="20"/>
        </w:rPr>
        <w:t xml:space="preserve">, </w:t>
      </w:r>
    </w:p>
    <w:p w14:paraId="77084997" w14:textId="7266F6B1" w:rsidR="002F3C8F" w:rsidRPr="00364674" w:rsidRDefault="002F3C8F" w:rsidP="002F3C8F">
      <w:pPr>
        <w:jc w:val="both"/>
        <w:rPr>
          <w:sz w:val="20"/>
        </w:rPr>
      </w:pPr>
      <w:r w:rsidRPr="00364674">
        <w:rPr>
          <w:b/>
          <w:sz w:val="20"/>
        </w:rPr>
        <w:t xml:space="preserve">и </w:t>
      </w:r>
      <w:bookmarkStart w:id="0" w:name="_Hlk93418404"/>
      <w:r w:rsidRPr="00364674">
        <w:rPr>
          <w:sz w:val="20"/>
        </w:rPr>
        <w:t>{ФИОЗаказчика}, дата рождения {Дат</w:t>
      </w:r>
      <w:r w:rsidR="003042FB">
        <w:rPr>
          <w:sz w:val="20"/>
        </w:rPr>
        <w:t>а</w:t>
      </w:r>
      <w:r w:rsidRPr="00364674">
        <w:rPr>
          <w:sz w:val="20"/>
        </w:rPr>
        <w:t>Рождения}</w:t>
      </w:r>
      <w:bookmarkEnd w:id="0"/>
      <w:r w:rsidRPr="00364674">
        <w:rPr>
          <w:sz w:val="20"/>
        </w:rPr>
        <w:t xml:space="preserve">. </w:t>
      </w:r>
    </w:p>
    <w:p w14:paraId="13FC102F" w14:textId="77777777" w:rsidR="002F3C8F" w:rsidRPr="00364674" w:rsidRDefault="002F3C8F" w:rsidP="002F3C8F">
      <w:pPr>
        <w:jc w:val="both"/>
        <w:rPr>
          <w:sz w:val="20"/>
        </w:rPr>
      </w:pPr>
      <w:r w:rsidRPr="00364674">
        <w:rPr>
          <w:color w:val="000000"/>
          <w:sz w:val="20"/>
        </w:rPr>
        <w:t>Адрес места жительства, иные адреса и телефоны, на которые Исполнитель может направлять ответы на письменные обращения, содержание персональные данные и медицинскую тайну Пациента</w:t>
      </w:r>
    </w:p>
    <w:p w14:paraId="480584F5" w14:textId="05BD9087" w:rsidR="002F3C8F" w:rsidRPr="00364674" w:rsidRDefault="002F3C8F" w:rsidP="002F3C8F">
      <w:pPr>
        <w:jc w:val="both"/>
        <w:rPr>
          <w:sz w:val="20"/>
        </w:rPr>
      </w:pPr>
      <w:r w:rsidRPr="00364674">
        <w:rPr>
          <w:sz w:val="20"/>
        </w:rPr>
        <w:t xml:space="preserve">Зарегистрированный(ая) по адресу </w:t>
      </w:r>
      <w:bookmarkStart w:id="1" w:name="_Hlk93418433"/>
      <w:r w:rsidRPr="00364674">
        <w:rPr>
          <w:sz w:val="20"/>
        </w:rPr>
        <w:t>{АдресРегистрации},</w:t>
      </w:r>
      <w:bookmarkEnd w:id="1"/>
    </w:p>
    <w:p w14:paraId="16CA9973" w14:textId="77777777" w:rsidR="002F3C8F" w:rsidRPr="00364674" w:rsidRDefault="002F3C8F" w:rsidP="002F3C8F">
      <w:pPr>
        <w:rPr>
          <w:sz w:val="20"/>
        </w:rPr>
      </w:pPr>
      <w:r w:rsidRPr="00364674">
        <w:rPr>
          <w:sz w:val="20"/>
        </w:rPr>
        <w:t xml:space="preserve">тел. {Телефон} </w:t>
      </w:r>
      <w:r w:rsidRPr="00364674">
        <w:rPr>
          <w:sz w:val="20"/>
          <w:lang w:val="en-US"/>
        </w:rPr>
        <w:t>e</w:t>
      </w:r>
      <w:r w:rsidRPr="00364674">
        <w:rPr>
          <w:sz w:val="20"/>
        </w:rPr>
        <w:t>-</w:t>
      </w:r>
      <w:r w:rsidRPr="00364674">
        <w:rPr>
          <w:sz w:val="20"/>
          <w:lang w:val="en-US"/>
        </w:rPr>
        <w:t>mail</w:t>
      </w:r>
      <w:r w:rsidRPr="00364674">
        <w:rPr>
          <w:sz w:val="20"/>
        </w:rPr>
        <w:t>: {</w:t>
      </w:r>
      <w:r w:rsidRPr="00364674">
        <w:rPr>
          <w:sz w:val="20"/>
          <w:lang w:val="en-US"/>
        </w:rPr>
        <w:t>Email</w:t>
      </w:r>
      <w:r w:rsidRPr="00364674">
        <w:rPr>
          <w:sz w:val="20"/>
        </w:rPr>
        <w:t>}</w:t>
      </w:r>
    </w:p>
    <w:p w14:paraId="0F9D8426" w14:textId="77777777" w:rsidR="00BD796C" w:rsidRPr="00686A1A" w:rsidRDefault="00BD796C" w:rsidP="00BD796C">
      <w:pPr>
        <w:pStyle w:val="cee1fbf7edfbe9"/>
        <w:shd w:val="clear" w:color="auto" w:fill="FFFFFF"/>
        <w:spacing w:after="0" w:line="240" w:lineRule="auto"/>
        <w:jc w:val="both"/>
        <w:rPr>
          <w:color w:val="000000"/>
          <w:sz w:val="20"/>
        </w:rPr>
      </w:pPr>
      <w:r w:rsidRPr="00686A1A">
        <w:rPr>
          <w:sz w:val="20"/>
        </w:rPr>
        <w:t xml:space="preserve">в дальнейшем именуемый(ая) </w:t>
      </w:r>
      <w:r w:rsidRPr="00686A1A">
        <w:rPr>
          <w:b/>
          <w:sz w:val="20"/>
        </w:rPr>
        <w:t xml:space="preserve">«Пациент», </w:t>
      </w:r>
      <w:r w:rsidRPr="00686A1A">
        <w:rPr>
          <w:sz w:val="20"/>
        </w:rPr>
        <w:t xml:space="preserve">в случае непосредственного получения медицинских услуг по настоящему Договору {#ЕстьЗаказчик} либо являющийся (являющаяся) представителем пациента {ФИОПациента} в силу закона, {/ЕстьЗаказчик} или </w:t>
      </w:r>
      <w:r w:rsidRPr="00686A1A">
        <w:rPr>
          <w:b/>
          <w:sz w:val="20"/>
        </w:rPr>
        <w:t>«Заказчик»,</w:t>
      </w:r>
      <w:r w:rsidRPr="00686A1A">
        <w:rPr>
          <w:sz w:val="20"/>
        </w:rPr>
        <w:t xml:space="preserve"> в случае заключения Договора в интересах третьего лица (Пациента), с другой стороны, далее совместно именуемые </w:t>
      </w:r>
      <w:r w:rsidRPr="00686A1A">
        <w:rPr>
          <w:b/>
          <w:sz w:val="20"/>
        </w:rPr>
        <w:t>«Стороны»,</w:t>
      </w:r>
      <w:r w:rsidRPr="00686A1A">
        <w:rPr>
          <w:sz w:val="20"/>
        </w:rPr>
        <w:t xml:space="preserve"> заключили настоящий Договор о нижеследующем:</w:t>
      </w:r>
    </w:p>
    <w:p w14:paraId="09B61267" w14:textId="77777777" w:rsidR="002F3C8F" w:rsidRPr="00364674" w:rsidRDefault="002F3C8F" w:rsidP="002F3C8F">
      <w:pPr>
        <w:numPr>
          <w:ilvl w:val="0"/>
          <w:numId w:val="3"/>
        </w:numPr>
        <w:tabs>
          <w:tab w:val="clear" w:pos="0"/>
          <w:tab w:val="left" w:pos="927"/>
        </w:tabs>
        <w:suppressAutoHyphens w:val="0"/>
        <w:ind w:left="0" w:firstLine="0"/>
        <w:jc w:val="center"/>
        <w:rPr>
          <w:sz w:val="20"/>
        </w:rPr>
      </w:pPr>
      <w:r w:rsidRPr="00364674">
        <w:rPr>
          <w:b/>
          <w:sz w:val="20"/>
        </w:rPr>
        <w:t>Предмет</w:t>
      </w:r>
    </w:p>
    <w:p w14:paraId="28ECBB95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 xml:space="preserve">Пациент (Заказчик) поручает, а Исполнитель принимает на себя за счёт и за вознаграждение, уплачиваемое Пациентом (Заказчиком), </w:t>
      </w:r>
      <w:r w:rsidRPr="00364674">
        <w:rPr>
          <w:b/>
          <w:sz w:val="20"/>
        </w:rPr>
        <w:t>оказание медицинских услуг</w:t>
      </w:r>
      <w:r w:rsidRPr="00364674">
        <w:rPr>
          <w:sz w:val="20"/>
        </w:rPr>
        <w:t xml:space="preserve"> Пациенту, отвечающих требованиям, предъявляемым к методам диагностики и лечения, и разрешенным на территории РФ, в соответствии с разрешенными ему видами деятельности, согласно лицензиям </w:t>
      </w:r>
      <w:r w:rsidRPr="00364674">
        <w:rPr>
          <w:b/>
          <w:sz w:val="20"/>
        </w:rPr>
        <w:t>в области стоматологии</w:t>
      </w:r>
      <w:r w:rsidRPr="00364674">
        <w:rPr>
          <w:sz w:val="20"/>
        </w:rPr>
        <w:t xml:space="preserve"> и Прейскурантом Исполнителя.</w:t>
      </w:r>
    </w:p>
    <w:p w14:paraId="1CE50585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Предоставление платных стоматологических услуг производится по предварительной записи, осуществляемой по телефону:</w:t>
      </w:r>
      <w:r w:rsidRPr="00364674">
        <w:rPr>
          <w:color w:val="000000"/>
          <w:sz w:val="20"/>
        </w:rPr>
        <w:t xml:space="preserve"> +7(423)251-39-00, +7(423)241-37-43</w:t>
      </w:r>
      <w:r w:rsidRPr="00364674">
        <w:rPr>
          <w:sz w:val="20"/>
        </w:rPr>
        <w:t xml:space="preserve"> или у администраторов </w:t>
      </w:r>
      <w:r w:rsidRPr="00364674">
        <w:rPr>
          <w:color w:val="000000"/>
          <w:sz w:val="20"/>
        </w:rPr>
        <w:t xml:space="preserve">ООО </w:t>
      </w:r>
      <w:r w:rsidRPr="00364674">
        <w:rPr>
          <w:color w:val="333333"/>
          <w:sz w:val="20"/>
        </w:rPr>
        <w:t>«ОРТОДОНТИКС ГРУПП»</w:t>
      </w:r>
      <w:r w:rsidRPr="00364674">
        <w:rPr>
          <w:sz w:val="20"/>
        </w:rPr>
        <w:t>.</w:t>
      </w:r>
    </w:p>
    <w:p w14:paraId="1911703F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Документация, оформляющая оказание услуг по настоящему договору, хранится у Исполнителя.</w:t>
      </w:r>
    </w:p>
    <w:p w14:paraId="4D0BEBD1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 предоставляется потребителю в информированных добровольных согласиях на оказание медицинских услуг.</w:t>
      </w:r>
    </w:p>
    <w:p w14:paraId="5D627CFA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bCs/>
          <w:sz w:val="20"/>
        </w:rPr>
        <w:t>Перечень платных медицинских услуг</w:t>
      </w:r>
      <w:r w:rsidRPr="00364674">
        <w:rPr>
          <w:sz w:val="20"/>
        </w:rPr>
        <w:t xml:space="preserve"> по договору предоставляется потребителю в </w:t>
      </w:r>
      <w:r w:rsidRPr="00364674">
        <w:rPr>
          <w:color w:val="000000" w:themeColor="text1"/>
          <w:sz w:val="20"/>
        </w:rPr>
        <w:t>форме плана обследования и лечения, являющимся приложением к настоящему договору и составляемому после проведения кон</w:t>
      </w:r>
      <w:r w:rsidRPr="00364674">
        <w:rPr>
          <w:sz w:val="20"/>
        </w:rPr>
        <w:t xml:space="preserve">сультации и диагностики лечащим врачом. </w:t>
      </w:r>
    </w:p>
    <w:p w14:paraId="26616AAC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Стоматологические услуги, оказываемые по настоящему договору, включают возможность допустимого вмешательства в состояние здоровья Пациента ради санации имеющегося заболевания, предотвращения прогрессирования заболевания, снижение вреда от заболевания, и имеют вероятность проявления осложнений.</w:t>
      </w:r>
    </w:p>
    <w:p w14:paraId="024618E3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lastRenderedPageBreak/>
        <w:t>Стоматологические услуги, составляющие предмет настоящего договора, оказываются в разовом (единовременном) порядке, либо в рамках продолжительного лечения с определёнными диагностическими и лечебными мероприятиями, осуществляемыми последовательно и необходимыми для достижения целей оказываемых услуг.</w:t>
      </w:r>
    </w:p>
    <w:p w14:paraId="56356C1E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Перечень и стоимость платных медицинских услуг указываются в плане лечения, являющимся приложением к настоящему Договору, который составляется письменно после консультации и обследования Пациента. Согласие Пациента на оказание дополнительных услуг за плату и изменение плана лечения оформляется в письменной форме.</w:t>
      </w:r>
    </w:p>
    <w:p w14:paraId="5A81A8D2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Стоматологические услуги, определённые в прейскуранте Исполнителя, оказываются сотрудниками Исполнителя. Исполнитель вправе привлечь для оказания услуги по настоящему договору специалистов, не являющихся сотрудниками Исполнителя, а также иные медицинские организации.</w:t>
      </w:r>
    </w:p>
    <w:p w14:paraId="3B365CAD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364674">
        <w:rPr>
          <w:sz w:val="20"/>
        </w:rPr>
        <w:t>При исполнении настоящего договора стороны руководствуются действующим законодательством РФ, регулирующим оказание медицинскими организациями платных медицинских услуг населению.</w:t>
      </w:r>
    </w:p>
    <w:p w14:paraId="2F8E3144" w14:textId="77777777" w:rsidR="002F3C8F" w:rsidRPr="00364674" w:rsidRDefault="002F3C8F" w:rsidP="002F3C8F">
      <w:pPr>
        <w:numPr>
          <w:ilvl w:val="0"/>
          <w:numId w:val="3"/>
        </w:numPr>
        <w:tabs>
          <w:tab w:val="clear" w:pos="0"/>
          <w:tab w:val="left" w:pos="927"/>
        </w:tabs>
        <w:suppressAutoHyphens w:val="0"/>
        <w:ind w:left="0" w:firstLine="0"/>
        <w:jc w:val="center"/>
        <w:rPr>
          <w:sz w:val="20"/>
        </w:rPr>
      </w:pPr>
      <w:r w:rsidRPr="00364674">
        <w:rPr>
          <w:b/>
          <w:sz w:val="20"/>
        </w:rPr>
        <w:t xml:space="preserve">Стоимость </w:t>
      </w:r>
    </w:p>
    <w:p w14:paraId="7D04BE10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 xml:space="preserve">Пациент (Заказчик) проинформирован, что медицинская организация </w:t>
      </w:r>
      <w:r w:rsidRPr="00364674">
        <w:rPr>
          <w:color w:val="000000"/>
          <w:sz w:val="20"/>
        </w:rPr>
        <w:t xml:space="preserve">ООО </w:t>
      </w:r>
      <w:r w:rsidRPr="00364674">
        <w:rPr>
          <w:color w:val="333333"/>
          <w:sz w:val="20"/>
        </w:rPr>
        <w:t>«ОРТОДОНТИКС ГРУПП»</w:t>
      </w:r>
      <w:r w:rsidRPr="00364674">
        <w:rPr>
          <w:sz w:val="20"/>
        </w:rPr>
        <w:t xml:space="preserve"> является частной коммерческой медицинской организацией. Стоимость услуг, предоставляемых Пациенту по настоящему Договору, тарифицируется Прейскурантом, действующим на момент их оказания. Пациент (Заказчик) уведомлен о возможности получения медицинских услуг в рамках программы государственных гарантий оказания гражданам бесплатной медицинской помощи и порядке её получения, позволяющим принять осознанное решение о получении услуг по настоящему договору; подписание настоящего договора со стороны Пациента (Заказчика) свидетельствует о получении им со стороны Исполнителя доступной, достоверной и полной информации.</w:t>
      </w:r>
    </w:p>
    <w:p w14:paraId="39FC6D24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 xml:space="preserve">Оплата медицинских услуг по настоящему Договору производится Пациентом (Заказчиком) в полном объеме в порядке предоплаты до оказания услуг путем внесения денежных средств в кассу или на расчетный счет </w:t>
      </w:r>
      <w:r w:rsidRPr="00364674">
        <w:rPr>
          <w:color w:val="000000"/>
          <w:sz w:val="20"/>
        </w:rPr>
        <w:t>ООО «ОРТОДОНТИКС ГРУПП»</w:t>
      </w:r>
      <w:r w:rsidRPr="00364674">
        <w:rPr>
          <w:sz w:val="20"/>
        </w:rPr>
        <w:t xml:space="preserve">. </w:t>
      </w:r>
    </w:p>
    <w:p w14:paraId="23F3C556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Возврат денежных средств за предварительно оплаченные, но не предоставленные или не полностью предоставленные медицинские услуги, осуществляется на основании личного заявления Пациента при предъявлении счета и кассового чека.</w:t>
      </w:r>
    </w:p>
    <w:p w14:paraId="59E6441D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 xml:space="preserve">Стоимость лечения определяется в соответствии с клинической картиной и планом лечения и не включает стоимость услуг по проведению компьютерной рентгенодиагностики зубочелюстной системы в других медицинских организациях, получение которых требуется в процессе лечения, а также расходы на приобретение предметов гигиены (специальных зубных щеток и проч.) </w:t>
      </w:r>
    </w:p>
    <w:p w14:paraId="71CFFE80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При прохождении лечения Пациент обязуется соблюдать рекомендации, являться на осмотр и проводить профессиональную гигиену не реже 1 раза в 3 месяца.</w:t>
      </w:r>
    </w:p>
    <w:p w14:paraId="536358E7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При подписании настоящего договора, если предметом договора являются услуги в области диагностики, терапевтической и хирургической стоматологии, Пациент (Заказчик) осуществляет оплату стоматологических услуг перед каждым оказанием стоматологических услуг.</w:t>
      </w:r>
    </w:p>
    <w:p w14:paraId="25567F0B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Если в ходе оказания стоматологических услуг выявляется необходимость изменения согласованных Сторонами объема и/или этапов лечения, влекущего изменение стоимости и/или сроков оказания услуг вследствие изменения объёма услуг, стоимость услуг может быть скорректирована обеими Сторонами как в сторону уменьшения, так и в сторону увеличения.</w:t>
      </w:r>
    </w:p>
    <w:p w14:paraId="02549CC5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364674">
        <w:rPr>
          <w:sz w:val="20"/>
        </w:rPr>
        <w:t>Оплата производится в рублях в безналичном порядке, в наличном порядке путём внесения денежных средств в кассу Исполнителя, либо в смешанном (наличном и безналичном) порядке.</w:t>
      </w:r>
    </w:p>
    <w:p w14:paraId="030EE7E5" w14:textId="77777777" w:rsidR="002F3C8F" w:rsidRPr="00364674" w:rsidRDefault="002F3C8F" w:rsidP="002F3C8F">
      <w:pPr>
        <w:numPr>
          <w:ilvl w:val="0"/>
          <w:numId w:val="3"/>
        </w:numPr>
        <w:tabs>
          <w:tab w:val="clear" w:pos="0"/>
          <w:tab w:val="left" w:pos="927"/>
        </w:tabs>
        <w:suppressAutoHyphens w:val="0"/>
        <w:ind w:left="0" w:firstLine="0"/>
        <w:jc w:val="center"/>
        <w:rPr>
          <w:sz w:val="20"/>
        </w:rPr>
      </w:pPr>
      <w:r w:rsidRPr="00364674">
        <w:rPr>
          <w:b/>
          <w:sz w:val="20"/>
        </w:rPr>
        <w:t>Права и обязанности</w:t>
      </w:r>
    </w:p>
    <w:p w14:paraId="6DE2E3C1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364674">
        <w:rPr>
          <w:b/>
          <w:sz w:val="20"/>
        </w:rPr>
        <w:t>Исполнитель обязуется:</w:t>
      </w:r>
    </w:p>
    <w:p w14:paraId="3448505B" w14:textId="77777777" w:rsidR="002F3C8F" w:rsidRPr="00364674" w:rsidRDefault="002F3C8F" w:rsidP="002F3C8F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Обеспечить оказание качественной медицинской услуги Пациенту;</w:t>
      </w:r>
    </w:p>
    <w:p w14:paraId="553F7EF6" w14:textId="77777777" w:rsidR="002F3C8F" w:rsidRPr="00364674" w:rsidRDefault="002F3C8F" w:rsidP="002F3C8F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Информировать Пациента о порядке оказания платных медицинских услуг и режиме работы Исполнителя; информировать Пациента о возможности получения медицинских услуг в рамках программы государственных гарантий оказания гражданам бесплатной медицинской помощи и порядке её получения, позволяющим принять осознанное решение о получении услуг по настоящему договору;  подписание настоящего договора со стороны Пациента (Заказчика) свидетельствует о получении им со стороны Исполнителя доступной, достоверной и полной информации;</w:t>
      </w:r>
    </w:p>
    <w:p w14:paraId="7FF67D47" w14:textId="77777777" w:rsidR="002F3C8F" w:rsidRPr="00364674" w:rsidRDefault="002F3C8F" w:rsidP="002F3C8F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Информировать Пациента о предлагаемых методах диагностики и/или лечения, возможности развития осложнений при выполнении лечебно-диагностических мероприятий;</w:t>
      </w:r>
    </w:p>
    <w:p w14:paraId="2E310BCC" w14:textId="77777777" w:rsidR="002F3C8F" w:rsidRPr="00364674" w:rsidRDefault="002F3C8F" w:rsidP="002F3C8F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Использовать методы, оборудование, материалы и лекарственные средства, разрешенные к применению в РФ;</w:t>
      </w:r>
    </w:p>
    <w:p w14:paraId="2A9E6674" w14:textId="77777777" w:rsidR="002F3C8F" w:rsidRPr="00364674" w:rsidRDefault="002F3C8F" w:rsidP="002F3C8F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Хранить медицинскую документацию Пациента в соответствии с требованиями Федерального закона от 21.11.2011 № 323-ФЗ «Об основах охраны здоровья граждан в Российской Федерации» и сроками хранения, установленными законодательством РФ.</w:t>
      </w:r>
    </w:p>
    <w:p w14:paraId="19CD45B6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b/>
          <w:sz w:val="20"/>
        </w:rPr>
        <w:t>Исполнитель имеет право</w:t>
      </w:r>
      <w:r w:rsidRPr="00364674">
        <w:rPr>
          <w:sz w:val="20"/>
        </w:rPr>
        <w:t>:</w:t>
      </w:r>
    </w:p>
    <w:p w14:paraId="72F81B39" w14:textId="77777777" w:rsidR="002F3C8F" w:rsidRPr="00364674" w:rsidRDefault="002F3C8F" w:rsidP="002F3C8F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Самостоятельно определять характер и объем медицинских услуг, необходимых для постановки диагноза и лечения Пациента;</w:t>
      </w:r>
    </w:p>
    <w:p w14:paraId="33395E2E" w14:textId="77777777" w:rsidR="002F3C8F" w:rsidRPr="00364674" w:rsidRDefault="002F3C8F" w:rsidP="002F3C8F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Изменить план обследования и (или) лечения по медицинским показаниям и оказать дополнительные платные медицинские услуги без оформления дополнительного соглашения к настоящему договору либо нового договора с указанием конкретных дополнительных медицинских услуг и их стоимости.</w:t>
      </w:r>
    </w:p>
    <w:p w14:paraId="3ADEE9F2" w14:textId="77777777" w:rsidR="002F3C8F" w:rsidRPr="00364674" w:rsidRDefault="002F3C8F" w:rsidP="002F3C8F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В случае отсутствия врача в день приема, назначить другого специалиста соответствующего профиля;</w:t>
      </w:r>
    </w:p>
    <w:p w14:paraId="14C1BD96" w14:textId="77777777" w:rsidR="002F3C8F" w:rsidRPr="00364674" w:rsidRDefault="002F3C8F" w:rsidP="002F3C8F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Отказать Пациенту в предоставлении услуг в следующих случаях:</w:t>
      </w:r>
    </w:p>
    <w:p w14:paraId="6792E0B5" w14:textId="77777777" w:rsidR="002F3C8F" w:rsidRPr="00364674" w:rsidRDefault="002F3C8F" w:rsidP="002F3C8F">
      <w:pPr>
        <w:numPr>
          <w:ilvl w:val="0"/>
          <w:numId w:val="2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364674">
        <w:rPr>
          <w:sz w:val="20"/>
        </w:rPr>
        <w:t>при отсутствии у Исполнителя врачебных и/или временных ресурсов для оказания медицинской помощи Пациенту. Основываясь на определении КС РФ от 06.06.2002 № 115-О, Исполнитель оставляет за собой право на односторонний отказ от исполнения настоящего договора в случае отсутствия у него возможности оказать медицинские услуги Пациенту;</w:t>
      </w:r>
    </w:p>
    <w:p w14:paraId="08C368F5" w14:textId="77777777" w:rsidR="002F3C8F" w:rsidRPr="00364674" w:rsidRDefault="002F3C8F" w:rsidP="002F3C8F">
      <w:pPr>
        <w:numPr>
          <w:ilvl w:val="0"/>
          <w:numId w:val="2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364674">
        <w:rPr>
          <w:sz w:val="20"/>
        </w:rPr>
        <w:lastRenderedPageBreak/>
        <w:t>при отсутствии медицинских показаний (или наличии противопоказаний) к определенному медицинскому вмешательству;</w:t>
      </w:r>
    </w:p>
    <w:p w14:paraId="4B9E3361" w14:textId="77777777" w:rsidR="002F3C8F" w:rsidRPr="00364674" w:rsidRDefault="002F3C8F" w:rsidP="002F3C8F">
      <w:pPr>
        <w:numPr>
          <w:ilvl w:val="0"/>
          <w:numId w:val="2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364674">
        <w:rPr>
          <w:sz w:val="20"/>
        </w:rPr>
        <w:t>при алкогольном, наркотическом и ином опьянении Пациента;</w:t>
      </w:r>
    </w:p>
    <w:p w14:paraId="0F25E8CF" w14:textId="77777777" w:rsidR="002F3C8F" w:rsidRPr="00364674" w:rsidRDefault="002F3C8F" w:rsidP="002F3C8F">
      <w:pPr>
        <w:numPr>
          <w:ilvl w:val="0"/>
          <w:numId w:val="2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364674">
        <w:rPr>
          <w:sz w:val="20"/>
        </w:rPr>
        <w:t>при поведении Пациента угрожающем жизни и здоровью персонала, и другим пациентам;</w:t>
      </w:r>
    </w:p>
    <w:p w14:paraId="3C60F523" w14:textId="77777777" w:rsidR="002F3C8F" w:rsidRPr="00364674" w:rsidRDefault="002F3C8F" w:rsidP="002F3C8F">
      <w:pPr>
        <w:numPr>
          <w:ilvl w:val="0"/>
          <w:numId w:val="2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364674">
        <w:rPr>
          <w:sz w:val="20"/>
        </w:rPr>
        <w:t>при несвоевременной оплате медицинских услуг;</w:t>
      </w:r>
    </w:p>
    <w:p w14:paraId="6EA9126F" w14:textId="77777777" w:rsidR="002F3C8F" w:rsidRPr="00364674" w:rsidRDefault="002F3C8F" w:rsidP="002F3C8F">
      <w:pPr>
        <w:numPr>
          <w:ilvl w:val="0"/>
          <w:numId w:val="2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364674">
        <w:rPr>
          <w:sz w:val="20"/>
        </w:rPr>
        <w:t>при наличии задолженности за оказанные ранее медицинские услуги.</w:t>
      </w:r>
    </w:p>
    <w:p w14:paraId="67351A8B" w14:textId="77777777" w:rsidR="002F3C8F" w:rsidRPr="00364674" w:rsidRDefault="002F3C8F" w:rsidP="002F3C8F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Отступать от требований соблюдения врачебной тайны в части стоимости лечения при несовпадении Заказчика и Пациента в одном лице и отсутствии у Заказчика правового статуса законного представителя Пациента, а именно: передавать информацию об объеме и стоимости запланированного и проведенного лечения Заказчику по его требованию.</w:t>
      </w:r>
    </w:p>
    <w:p w14:paraId="7B4827D3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364674">
        <w:rPr>
          <w:b/>
          <w:sz w:val="20"/>
        </w:rPr>
        <w:t>Пациент (Заказчик) обязуется:</w:t>
      </w:r>
    </w:p>
    <w:p w14:paraId="1A2CC7FC" w14:textId="77777777" w:rsidR="002F3C8F" w:rsidRPr="00364674" w:rsidRDefault="002F3C8F" w:rsidP="002F3C8F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Предоставить информацию о себе, необходимую для заключения договора;</w:t>
      </w:r>
    </w:p>
    <w:p w14:paraId="4300CB9D" w14:textId="77777777" w:rsidR="002F3C8F" w:rsidRPr="00364674" w:rsidRDefault="002F3C8F" w:rsidP="002F3C8F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Своевременно оплачивать оказанные медицинские услуги;</w:t>
      </w:r>
    </w:p>
    <w:p w14:paraId="1090214D" w14:textId="77777777" w:rsidR="002F3C8F" w:rsidRPr="00364674" w:rsidRDefault="002F3C8F" w:rsidP="002F3C8F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Предоставить Исполнителю точную и подробную информацию о состоянии своего здоровья, включая сведения о раннее перенесенных и имеющихся заболеваниях, непереносимости лекарств, препаратов и процедур, о проводимом раннее лечении, в т. ч. сообщать об аллергии, гепатите, ВИЧ инфекции, СПИДе, бронхиальной астме, заболеваниях сердечно-сосудистой системы, венерических заболеваниях, туберкулёзе, о переливаниях крови, инъекциях (за последние 2 года), о контакте с инфекционными больными. В случае несообщения вышеперечисленных сведений Исполнитель снимает с себя ответственность за негативные последствия лечения, а Пациент несет ответственность в установленном законодательством РФ порядке;</w:t>
      </w:r>
    </w:p>
    <w:p w14:paraId="045A4398" w14:textId="77777777" w:rsidR="002F3C8F" w:rsidRPr="00364674" w:rsidRDefault="002F3C8F" w:rsidP="002F3C8F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Выполнять требования медицинского персонала, обеспечивающие безопасность и качественное выполнение медицинской услуги;</w:t>
      </w:r>
    </w:p>
    <w:p w14:paraId="15DFCFAD" w14:textId="77777777" w:rsidR="002F3C8F" w:rsidRPr="00364674" w:rsidRDefault="002F3C8F" w:rsidP="002F3C8F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Являться на прием в назначенное время, при невозможности явки в согласованное время заблагов</w:t>
      </w:r>
      <w:r w:rsidRPr="00364674">
        <w:rPr>
          <w:color w:val="000000"/>
          <w:sz w:val="20"/>
        </w:rPr>
        <w:t>ременно (за 24 часа) сообщить об этом в ООО «ОРТОДОНТИКС ГРУПП» по телефону:</w:t>
      </w:r>
      <w:bookmarkStart w:id="2" w:name="__DdeLink__1760_46015817"/>
      <w:bookmarkStart w:id="3" w:name="Bookmark1"/>
      <w:bookmarkEnd w:id="2"/>
      <w:r w:rsidRPr="00364674">
        <w:rPr>
          <w:color w:val="000000"/>
          <w:sz w:val="20"/>
        </w:rPr>
        <w:t xml:space="preserve"> +7(423)251-39-00, +7(423)241-37-43.</w:t>
      </w:r>
      <w:bookmarkEnd w:id="3"/>
    </w:p>
    <w:p w14:paraId="462ECED4" w14:textId="77777777" w:rsidR="002F3C8F" w:rsidRPr="00364674" w:rsidRDefault="002F3C8F" w:rsidP="002F3C8F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Удостоверить личной подписью формы информированного добровольного согласия на проведение лечения (отказ от медицинского вмешательства), показанных ему по состоянию здоровья и в рамках проводимого стоматологического лечения, а также другие документы, связанные с оформлением услуг, оказываемых Исполнителем в рамках настоящего Договора;</w:t>
      </w:r>
    </w:p>
    <w:p w14:paraId="0CC17096" w14:textId="77777777" w:rsidR="002F3C8F" w:rsidRPr="00364674" w:rsidRDefault="002F3C8F" w:rsidP="002F3C8F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color w:val="111111"/>
          <w:sz w:val="20"/>
        </w:rPr>
      </w:pPr>
      <w:r w:rsidRPr="00364674">
        <w:rPr>
          <w:sz w:val="20"/>
        </w:rPr>
        <w:t>Пациент предоставляет Исполнителю право передавать документацию, содержащую информацию о состоянии здоровья Пациента на рецензию, врачебную комиссию, консилиум врачей, экспертному учреждению для оценки качества оказания медицинской помощи, использовать информацию о состоянии здоровья Пациента в научных целях, например, для научных публикаций и публикаций в сети Интернет, а также для обучения студентов, ординаторов и врачей при соблюдении анонимности (т.е. без указания Ф.И.О. пациента);</w:t>
      </w:r>
    </w:p>
    <w:p w14:paraId="7408EE99" w14:textId="77777777" w:rsidR="002F3C8F" w:rsidRPr="00364674" w:rsidRDefault="002F3C8F" w:rsidP="002F3C8F">
      <w:pPr>
        <w:numPr>
          <w:ilvl w:val="2"/>
          <w:numId w:val="3"/>
        </w:numPr>
        <w:tabs>
          <w:tab w:val="clear" w:pos="0"/>
        </w:tabs>
        <w:suppressAutoHyphens w:val="0"/>
        <w:ind w:left="0" w:firstLine="0"/>
        <w:jc w:val="both"/>
        <w:rPr>
          <w:sz w:val="20"/>
        </w:rPr>
      </w:pPr>
      <w:r w:rsidRPr="00364674">
        <w:rPr>
          <w:color w:val="111111"/>
          <w:sz w:val="20"/>
        </w:rPr>
        <w:t xml:space="preserve">По требованию специалистов </w:t>
      </w:r>
      <w:r w:rsidRPr="00364674">
        <w:rPr>
          <w:color w:val="000000"/>
          <w:sz w:val="20"/>
        </w:rPr>
        <w:t xml:space="preserve">ООО «ОРТОДОНТИКС ГРУПП» </w:t>
      </w:r>
      <w:r w:rsidRPr="00364674">
        <w:rPr>
          <w:sz w:val="20"/>
        </w:rPr>
        <w:t>удостоверять личной подписью в медицинской документации факты ознакомления с диагностикой и лечением, подписывать формы информированного добровольного согласия на диагностику и лечение, удостоверять своей подписью ознакомление с назначениями и рекомендациями, сроками и стоимостью оказания услуг, а также отсутствия претензий к результату лечения (при их отсутствии), в том числе к промежуточному;</w:t>
      </w:r>
    </w:p>
    <w:p w14:paraId="15B6680F" w14:textId="77777777" w:rsidR="002F3C8F" w:rsidRPr="00364674" w:rsidRDefault="002F3C8F" w:rsidP="002F3C8F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Пациент предоставляет Исполнителю право вести фото и видео протокол манипуляций по выбору врача(ей) Исполнителя, использовать изображения Пациента, включая фотографии, видеоролики и рентгенологические снимки, а также фото и видео изображения, изображения, полученные в результате проведения компьютерной томографии в сети Интернет, в научных целях, для научных публикаций и в программах обучения студентов, ординаторов и врачей при соблюдении анонимности (т.е. без указания Ф.И.О. Пациента);</w:t>
      </w:r>
    </w:p>
    <w:p w14:paraId="11C2C053" w14:textId="77777777" w:rsidR="002F3C8F" w:rsidRPr="00364674" w:rsidRDefault="002F3C8F" w:rsidP="002F3C8F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 xml:space="preserve"> Подписанием настоящего договора Пациент (Заказчик), в соответствии с требованиями статьи 9 федерального закона № 152-ФЗ “О персональных данных”, дает свое согласие на обработку персоналом </w:t>
      </w:r>
      <w:r w:rsidRPr="00364674">
        <w:rPr>
          <w:color w:val="000000"/>
          <w:sz w:val="20"/>
        </w:rPr>
        <w:t>ООО «ОРТОДОНТИКС ГРУПП»</w:t>
      </w:r>
      <w:r w:rsidRPr="00364674">
        <w:rPr>
          <w:sz w:val="20"/>
        </w:rPr>
        <w:t xml:space="preserve">  своих персональных данных, включающих: фамилию, имя, отчество, пол, дату рождения, адрес места жительства, контактные телефоны и адреса электронной почты, реквизиты полиса ОМС (ДМС), данные о состоянии своего здоровья и иные персональные данные в медико-профилактических целях, для установления медицинского диагноза и оказания медицинских услуг, в целях уведомления об услугах и акциях по почте, электронной почте и сотовой связи посредством телефонных звонков и СМС. В процессе оказания медицинской помощи Пациент (Заказчик) дает право Исполнителю передавать свои персональные данные, фотографии, рентгеновские снимки и сведения, составляющие врачебную тайну, третьим лицам в интересах своего обследования, лечения и оценки качества диагностики, лечения и профилактики. Пациент (Заказчик) дает согласие на использование фотоснимков и рентгеновских снимков врачом в научных публикациях, для демонстрации (на лекциях, в сети интернет). Срок хранения персональных данных соответствует сроку хранения первичных медицинских документов. Настоящее согласие действует бессрочно и может быть отозвано Пациентом (Заказчиком) в письменном виде заказным письмом.</w:t>
      </w:r>
    </w:p>
    <w:p w14:paraId="7758DE74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364674">
        <w:rPr>
          <w:b/>
          <w:sz w:val="20"/>
        </w:rPr>
        <w:t>Пациент имеет право:</w:t>
      </w:r>
    </w:p>
    <w:p w14:paraId="275B1216" w14:textId="77777777" w:rsidR="002F3C8F" w:rsidRPr="00364674" w:rsidRDefault="002F3C8F" w:rsidP="002F3C8F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Получать информацию о состоянии своего здоровья, ходе обследования или лечения, возможных и предполагаемых методах лечения, а также о связанных с ними риске и ожидаемых результатах; стоимости медицинских услуг в рамках действующего законодательства РФ;</w:t>
      </w:r>
    </w:p>
    <w:p w14:paraId="6BD198E7" w14:textId="77777777" w:rsidR="002F3C8F" w:rsidRPr="00364674" w:rsidRDefault="002F3C8F" w:rsidP="002F3C8F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b/>
          <w:sz w:val="20"/>
        </w:rPr>
      </w:pPr>
      <w:r w:rsidRPr="00364674">
        <w:rPr>
          <w:sz w:val="20"/>
        </w:rPr>
        <w:t xml:space="preserve">Разрешить работникам </w:t>
      </w:r>
      <w:r w:rsidRPr="00364674">
        <w:rPr>
          <w:color w:val="000000"/>
          <w:sz w:val="20"/>
        </w:rPr>
        <w:t>ООО «ОРТОДОНТИКС ГРУПП»</w:t>
      </w:r>
      <w:r w:rsidRPr="00364674">
        <w:rPr>
          <w:sz w:val="20"/>
        </w:rPr>
        <w:t xml:space="preserve"> предоставлять информацию о состоянии здоровья Пациента и/или стоимости лечения следующим лицам (Ф.И.О., контактный телефон): ____________________________________________________________________________________________________________________________________________________________________________________________</w:t>
      </w:r>
    </w:p>
    <w:p w14:paraId="62E3B79F" w14:textId="77777777" w:rsidR="002F3C8F" w:rsidRPr="00364674" w:rsidRDefault="002F3C8F" w:rsidP="002F3C8F">
      <w:pPr>
        <w:pStyle w:val="aa"/>
        <w:numPr>
          <w:ilvl w:val="1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b/>
          <w:sz w:val="20"/>
        </w:rPr>
      </w:pPr>
      <w:r w:rsidRPr="00364674">
        <w:rPr>
          <w:sz w:val="20"/>
        </w:rPr>
        <w:t xml:space="preserve">Пациент обязан, </w:t>
      </w:r>
      <w:r w:rsidRPr="00364674">
        <w:rPr>
          <w:bCs/>
          <w:sz w:val="20"/>
        </w:rPr>
        <w:t>находясь на лечении, в соответствии с Федеральным законом «Об основах охраны здоровья граждан в Российской Федерации» соблюдать режим лечения, в том числе определенный на период их временной нетрудоспособности, и правила поведения пациента в клинике Исполнителя.</w:t>
      </w:r>
    </w:p>
    <w:p w14:paraId="55084991" w14:textId="77777777" w:rsidR="002F3C8F" w:rsidRPr="00364674" w:rsidRDefault="002F3C8F" w:rsidP="002F3C8F">
      <w:pPr>
        <w:numPr>
          <w:ilvl w:val="0"/>
          <w:numId w:val="3"/>
        </w:numPr>
        <w:tabs>
          <w:tab w:val="clear" w:pos="0"/>
          <w:tab w:val="left" w:pos="927"/>
        </w:tabs>
        <w:suppressAutoHyphens w:val="0"/>
        <w:ind w:left="0" w:firstLine="0"/>
        <w:jc w:val="center"/>
        <w:rPr>
          <w:sz w:val="20"/>
        </w:rPr>
      </w:pPr>
      <w:r w:rsidRPr="00364674">
        <w:rPr>
          <w:b/>
          <w:sz w:val="20"/>
        </w:rPr>
        <w:lastRenderedPageBreak/>
        <w:t>Сроки</w:t>
      </w:r>
    </w:p>
    <w:p w14:paraId="39FB34B7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Настоящий договор вступает в силу с момента подписания его обеими Сторонами.</w:t>
      </w:r>
    </w:p>
    <w:p w14:paraId="75221FAD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 xml:space="preserve">Сроки ожидания предоставления платных медицинских услуг составляют 30 календарных дней.  </w:t>
      </w:r>
    </w:p>
    <w:p w14:paraId="39262FD3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Настоящий договор действует в течение одного календарного года с момента вступления его в силу и может быть пролонгирован на тех же условиях на следующий календарный год в случае, если за тридцать дней до истечения срока действия настоящего договора ни одна из Сторон не известит в письменной форме другую Сторону о намерении расторгнуть настоящий договор.</w:t>
      </w:r>
    </w:p>
    <w:p w14:paraId="090594C9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Срок оказания услуг, являющихся предметом настоящего договора, определяется специалистом Исполнителя, исходя из целей оказания медицинских услуг, состояния здоровья Пациента, клинической картины, тяжести патологического процесса (заболевания), технических и организационных возможностей Исполнителя, а также переносимости Пациентом проводимого лечения и лекарственных средств.</w:t>
      </w:r>
    </w:p>
    <w:p w14:paraId="3629A269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Срок оказания услуг может быть продлён на соответствующее количество дней в случаях:</w:t>
      </w:r>
    </w:p>
    <w:p w14:paraId="7648633E" w14:textId="77777777" w:rsidR="002F3C8F" w:rsidRPr="00364674" w:rsidRDefault="002F3C8F" w:rsidP="002F3C8F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Временной приостановки лечения Заказчиком и Пациентом на количество дней приостановки;</w:t>
      </w:r>
    </w:p>
    <w:p w14:paraId="52143E34" w14:textId="77777777" w:rsidR="002F3C8F" w:rsidRPr="00364674" w:rsidRDefault="002F3C8F" w:rsidP="002F3C8F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Необходимости замены лечащего врача или организации консультаций других специалистов – на количество дней, необходимых для осуществления замены лечащего врача или организации консультаций других специалистов;</w:t>
      </w:r>
    </w:p>
    <w:p w14:paraId="6DA33451" w14:textId="77777777" w:rsidR="002F3C8F" w:rsidRPr="00364674" w:rsidRDefault="002F3C8F" w:rsidP="002F3C8F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Необходимости изменения намеченного и согласованного Сторонами плана и/или этапов лечения, влекущего изменение объёма и/или сроков и стоимости оказываемых услуг;</w:t>
      </w:r>
    </w:p>
    <w:p w14:paraId="291B090E" w14:textId="77777777" w:rsidR="002F3C8F" w:rsidRPr="00364674" w:rsidRDefault="002F3C8F" w:rsidP="002F3C8F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Введения ограничительных мер, особого режима, либо изданием уполномоченным органом власти или надзорным органом нормативно-правового акта или иного документа, препятствующего оказанию услуг по настоящему договору или увеличивающего сроки их оказания.</w:t>
      </w:r>
    </w:p>
    <w:p w14:paraId="0D371ADB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При выявлении у Пациента в результате диагностических мероприятий или в ходе лечения патологии, которая требует экстренного лечения, либо экстренного или планового оперативного лечения, онкопатологии, а также патологии, лечение которой невозможно вследствие современного уровня медицинской науки и/или индивидуальных особенностей организма Пациента, окончательный срок договора и срок оказания услуг не может быть установлен и Сторонами не устанавливается.</w:t>
      </w:r>
    </w:p>
    <w:p w14:paraId="160E02F3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  <w:u w:val="single"/>
        </w:rPr>
      </w:pPr>
      <w:r w:rsidRPr="00364674">
        <w:rPr>
          <w:sz w:val="20"/>
          <w:u w:val="single"/>
        </w:rPr>
        <w:t>Настоящий договор может быть расторгнут ранее окончания срока действия в следующем порядке:</w:t>
      </w:r>
    </w:p>
    <w:p w14:paraId="3293F161" w14:textId="77777777" w:rsidR="002F3C8F" w:rsidRPr="00364674" w:rsidRDefault="002F3C8F" w:rsidP="002F3C8F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364674">
        <w:rPr>
          <w:b/>
          <w:sz w:val="20"/>
        </w:rPr>
        <w:t>по инициативе Исполнителя</w:t>
      </w:r>
      <w:r w:rsidRPr="00364674">
        <w:rPr>
          <w:sz w:val="20"/>
        </w:rPr>
        <w:t>:</w:t>
      </w:r>
    </w:p>
    <w:p w14:paraId="709FEC8E" w14:textId="77777777" w:rsidR="002F3C8F" w:rsidRPr="00364674" w:rsidRDefault="002F3C8F" w:rsidP="002F3C8F">
      <w:pPr>
        <w:numPr>
          <w:ilvl w:val="0"/>
          <w:numId w:val="2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364674">
        <w:rPr>
          <w:sz w:val="20"/>
        </w:rPr>
        <w:t>при невыполнении Пациентом (Заказчиком) обязательств по оплате услуг, в том числе нарушении сроков оплаты. При расторжении настоящего договора по данному основанию стоимость уже оплаченных и оказанных услуг не возвращается в том случае, когда она соответствует фактически оказанным услугам; при оказании услуг на сумму, превышающую оплаченную Пациентом (Заказчиком), последний обязуется оплатить недостающую сумму за фактически оказанные услуги;</w:t>
      </w:r>
    </w:p>
    <w:p w14:paraId="4242E704" w14:textId="77777777" w:rsidR="002F3C8F" w:rsidRPr="00364674" w:rsidRDefault="002F3C8F" w:rsidP="002F3C8F">
      <w:pPr>
        <w:numPr>
          <w:ilvl w:val="0"/>
          <w:numId w:val="2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364674">
        <w:rPr>
          <w:sz w:val="20"/>
        </w:rPr>
        <w:t>при нарушении Пациентом условий настоящего договора, связанных с получением услуг, а именно: при нарушении Пациентом плана и этапов диагностики и/или лечения, нарушении диеты, несоблюдении врачебных рекомендаций, в том числе, назначений лекарственных средств, ненадлежащем использовании или неиспользовании изделий медицинского назначения, использование которых показано Пациенту, при отказе Пациента от необходимых обследований (например: аллергопроб, рентгенологических исследований и др.), не предоставление результатов которых препятствует дальнейшему оказанию услуг или может сказаться на результате лечения. В случаях, определённых настоящим пунктом, допускается одностороннее расторжение настоящего договора по инициативе Исполнителя;</w:t>
      </w:r>
    </w:p>
    <w:p w14:paraId="1BA55FCB" w14:textId="77777777" w:rsidR="002F3C8F" w:rsidRPr="00364674" w:rsidRDefault="002F3C8F" w:rsidP="002F3C8F">
      <w:pPr>
        <w:numPr>
          <w:ilvl w:val="0"/>
          <w:numId w:val="2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364674">
        <w:rPr>
          <w:sz w:val="20"/>
        </w:rPr>
        <w:t>в случае злоупотребления Пациентом алкогольными и наркотическими средствами возможно одностороннее расторжение настоящего договора по инициативе Исполнителя;</w:t>
      </w:r>
    </w:p>
    <w:p w14:paraId="3258B255" w14:textId="77777777" w:rsidR="002F3C8F" w:rsidRPr="00364674" w:rsidRDefault="002F3C8F" w:rsidP="002F3C8F">
      <w:pPr>
        <w:numPr>
          <w:ilvl w:val="0"/>
          <w:numId w:val="2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364674">
        <w:rPr>
          <w:sz w:val="20"/>
        </w:rPr>
        <w:t>при невозможности осуществления либо продолжения лечения патологии, выявленной в ходе осмотра, диагностики или лечения, по причине возникновения и (или) обнаружения у Пациента медицинских противопоказаний, либо отказа Пациента от проведения лечения.</w:t>
      </w:r>
    </w:p>
    <w:p w14:paraId="0FBE3A94" w14:textId="77777777" w:rsidR="002F3C8F" w:rsidRPr="00364674" w:rsidRDefault="002F3C8F" w:rsidP="002F3C8F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b/>
          <w:sz w:val="20"/>
        </w:rPr>
      </w:pPr>
      <w:r w:rsidRPr="00364674">
        <w:rPr>
          <w:b/>
          <w:sz w:val="20"/>
        </w:rPr>
        <w:t>по инициативе Пациента (Заказчика):</w:t>
      </w:r>
    </w:p>
    <w:p w14:paraId="0FD9EF20" w14:textId="77777777" w:rsidR="002F3C8F" w:rsidRPr="00364674" w:rsidRDefault="002F3C8F" w:rsidP="002F3C8F">
      <w:pPr>
        <w:numPr>
          <w:ilvl w:val="0"/>
          <w:numId w:val="2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364674">
        <w:rPr>
          <w:sz w:val="20"/>
        </w:rPr>
        <w:t xml:space="preserve"> при расторжении настоящего договора по инициативе Пациента (Заказчика), последний возмещает все расходы, понесённые Исполнителем в рамках оказания услуг по настоящему договору. Стоимость уже оказанных Пациенту (Заказчику) услуг не возвращается.</w:t>
      </w:r>
    </w:p>
    <w:p w14:paraId="36B74A4F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364674">
        <w:rPr>
          <w:sz w:val="20"/>
        </w:rPr>
        <w:t>В случае объективной невозможности исполнения настоящего договора любой из Сторон, а также при расторжении настоящего договора по предусмотренным в настоящем разделе основаниям, при наличии предоплаты со стороны Пациента (Заказчика), Исполнитель осуществляет возврат денежных средств за исключением стоимости фактически оказанных услуг, конструкций и изделий медицинского назначения при условии обращения к Исполнителю с письменным заявлением.</w:t>
      </w:r>
    </w:p>
    <w:p w14:paraId="30AA8E91" w14:textId="77777777" w:rsidR="002F3C8F" w:rsidRPr="00364674" w:rsidRDefault="002F3C8F" w:rsidP="002F3C8F">
      <w:pPr>
        <w:numPr>
          <w:ilvl w:val="0"/>
          <w:numId w:val="3"/>
        </w:numPr>
        <w:tabs>
          <w:tab w:val="clear" w:pos="0"/>
          <w:tab w:val="left" w:pos="927"/>
        </w:tabs>
        <w:suppressAutoHyphens w:val="0"/>
        <w:ind w:left="0" w:firstLine="0"/>
        <w:jc w:val="center"/>
        <w:rPr>
          <w:sz w:val="20"/>
        </w:rPr>
      </w:pPr>
      <w:r w:rsidRPr="00364674">
        <w:rPr>
          <w:b/>
          <w:sz w:val="20"/>
        </w:rPr>
        <w:t>Ответственность</w:t>
      </w:r>
    </w:p>
    <w:p w14:paraId="1A2C30A9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 xml:space="preserve">Исполнитель гарантирует проведение медицинских манипуляций квалифицированным специалистом, использование оборудования, лекарственных средств и изделий медицинского назначения, разрешенных к использованию на территории РФ. Условиями соблюдения Исполнителем гарантийных обязательств являются: выполнение Пациентом плана и этапов лечения, индивидуальных профилактических мероприятий, назначенных Исполнителем, отсутствие коррекции результатов работ Исполнителя специалистами других медицинских организаций или самим Пациентом, обращении Пациента к Исполнителю при наличии жалоб на дискомфорт, или каких-либо нежелательных реакций, связанных с лечением, предоставлении Пациентом всей медицинской документации и результатов обследования из других медицинских организаций при обращении Пациента за неотложной стоматологической помощью. Гарантийные обязательства на все виды стоматологических услуг сохраняются только в случае соблюдения рекомендаций по проведению профессиональной гигиены полости рта. В случае невыполнения этих рекомендаций гарантия не сохраняется. Гарантийные обязательства не сохраняются в случае выявления или возникновения в период гарантийного срока заболеваний внутренних органов и/или изменений физиологического состояния организма (беременность, длительный приём лекарственных средств, вредные внешние воздействия и проч.), которые могут  приводить к изменению в зубочелюстном аппарате и окружающих тканях; наличие прямого либо косвенного влияния </w:t>
      </w:r>
      <w:r w:rsidRPr="00364674">
        <w:rPr>
          <w:sz w:val="20"/>
        </w:rPr>
        <w:lastRenderedPageBreak/>
        <w:t>указанных обстоятельств на состояние зубочелюстной системы и полости рта применительно к сохранению гарантийных обязательств. Гарантийные обязательства Исполнителя определяются в каждом случае индивидуально и зависят от клинической картины на момент обращения, в процессе лечения, приживления материала, наличия или отсутствия сопутствующей патологии и осложнений, а также соблюдения Пациентом рекомендаций.</w:t>
      </w:r>
    </w:p>
    <w:p w14:paraId="2C539106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 xml:space="preserve">Гарантийные сроки не устанавливаются на приживление имплантатов, протезирование без предварительного проведения, показанного пациенту ортодонтического, терапевтического, хирургического, либо иного лечения, а также на ортодонтическое лечение. </w:t>
      </w:r>
      <w:r w:rsidRPr="00364674">
        <w:rPr>
          <w:color w:val="000000"/>
          <w:sz w:val="20"/>
        </w:rPr>
        <w:t>ООО «ОРТОДОНТИКС ГРУПП»</w:t>
      </w:r>
      <w:r w:rsidRPr="00364674">
        <w:rPr>
          <w:sz w:val="20"/>
        </w:rPr>
        <w:t xml:space="preserve"> гарантирует качественное оказание услуги и использование лекарственных средств и изделий медицинского назначения, разрешённых к применению в РФ специалистами, имеющими соответствующую квалификацию.</w:t>
      </w:r>
    </w:p>
    <w:p w14:paraId="1CEF4D8D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Исполнитель несёт ответственность за соблюдение норм санитарно-гигиенического режима, эффективности и правильности эксплуатации медицинского оборудования, выполнения врачебных и сестринских манипуляций.</w:t>
      </w:r>
    </w:p>
    <w:p w14:paraId="237EE0CF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При несовпадении в одном лице Заказчика, как плательщика по настоящему договору, и Пациента имущественную ответственность за неисполнение обязательств по оплате несёт Заказчик.</w:t>
      </w:r>
    </w:p>
    <w:p w14:paraId="55831CB8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При обращении Пациента (Заказчика) к Исполнителю с претензией в связи с исполнением или ненадлежащим исполнением Исполнителем обязательств по настоящему договору Исполнитель вправе осуществлять оценку качества оказания медицинских услуг, при этом Исполнитель вправе привлекать к проведению оценки качества услуг специалистов, не являющихся работниками Исполнителя, в том числе работников экспертных организаций соответствующего профиля. Пациент (Заказчик) даёт согласие на предоставление медицинской документации, содержащей сведения о состоянии здоровья Пациента, лицам, не являющимся работниками Исполнителя для оценки качества оказания медицинской помощи; при этом Стороны соглашаются, что предоставление медицинской документации в случае, предусмотренном настоящим пунктом договора, не является нарушением врачебной тайны со стороны Исполнителя.</w:t>
      </w:r>
    </w:p>
    <w:p w14:paraId="21F1AF8A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364674">
        <w:rPr>
          <w:sz w:val="20"/>
        </w:rPr>
        <w:t>Исполнитель освобождается от ответственности за наступление осложнений, возникновение побочных результатов, ухудшение первоначально достигнутого результата в случаях: отказа Пациента от дополнительных обследований, необходимых для назначения и проведения лечения и профилактики возможных осложнений; невыполнения или нерегулярного выполнения Пациентом рекомендаций лечащего врача и специалистов Исполнителя, в том числе дома; отказа Пациента от лечения или самовольное прерывание проводимого лечения; наличия у Пациента заболеваний и/или физиологических состояний, не сообщённых Пациентом врачам и, вследствие этого, неучтённых врачом при назначении лечения; наличия у Пациента индивидуальной непереносимости и (или) нежелательной реакции на лекарственные средства и (или) использование изделий медицинского назначения, выявленных в процессе оказания стоматологической услуги. Кроме того, Исполнитель освобождается от ответственности за наступление осложнений, не связанных с нарушением Исполнителем методик диагностики, профилактики и лечения, в том числе в случаях рецидива периодонтита и эндодонтической патологии, повышения или снижения чувствительности слизистой оболочки рта, зубов, кожи лица, замедленного заживления тканей, болевых ощущений, развитием гноеродных и негноеродных инфекционных осложнений, осложнений связанных с переделкой и (или) исправлением результатов работ, произведённых в другой медицинской организации или самим Пациентом; осложнений, возникших вследствие несоблюдения назначений, условий, правил ретенционного периода при оказании услуг в области ортодонтии. Настоящие положения об освобождении Исполнителя от ответственности распространяются также на случаи, когда прерывание лечения происходит по причинам, связанным с нарушением Пациентом (Заказчиком) условий оплаты по настоящему договору, в связи с чем Исполнитель приостанавливает или прекращает дальнейшее оказание медицинских услуг Пациенту.</w:t>
      </w:r>
    </w:p>
    <w:p w14:paraId="4FE7FBCD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364674">
        <w:rPr>
          <w:bCs/>
          <w:sz w:val="20"/>
        </w:rPr>
        <w:t>Порядок и условия выдачи</w:t>
      </w:r>
      <w:r w:rsidRPr="00364674">
        <w:rPr>
          <w:sz w:val="20"/>
        </w:rPr>
        <w:t xml:space="preserve"> Пациенту (законному представителю Пациента) после исполнения настоящего договора Исполнителем медицинских документов (</w:t>
      </w:r>
      <w:r w:rsidRPr="00364674">
        <w:rPr>
          <w:bCs/>
          <w:sz w:val="20"/>
        </w:rPr>
        <w:t>копии медицинских документов, выписки из медицинских документов</w:t>
      </w:r>
      <w:r w:rsidRPr="00364674">
        <w:rPr>
          <w:sz w:val="20"/>
        </w:rPr>
        <w:t xml:space="preserve">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 устанавливается в соответствии с требованиями </w:t>
      </w:r>
      <w:r w:rsidRPr="00364674">
        <w:rPr>
          <w:bCs/>
          <w:sz w:val="20"/>
        </w:rPr>
        <w:t>приказа МЗ РФ от 31.07.2020 №789н "Об утверждении порядка и сроков предоставления медицинских документов (их копий) и выписок из них“ и осуществляется по письменному запросу Пациента (его законного представителя) в срок до 30 календарных дней.</w:t>
      </w:r>
    </w:p>
    <w:p w14:paraId="11B3C9EE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364674">
        <w:rPr>
          <w:sz w:val="20"/>
        </w:rPr>
        <w:t>Стороны освобождаются от ответственности за невыполнение или ненадлежащее выполнение обязательств по настоящему договору, возникшее вследствие форс-мажорных обстоятельств, а именно: пожара, землетрясения, наводнения, катастроф, военных действий, решений органов государственной власти и суда, а также иных непреодолимых обстоятельств и их последствий, включая несогласованное отключение энергообеспечения, водообеспечения Исполнителя.</w:t>
      </w:r>
    </w:p>
    <w:p w14:paraId="39567CDD" w14:textId="77777777" w:rsidR="002F3C8F" w:rsidRPr="00364674" w:rsidRDefault="002F3C8F" w:rsidP="002F3C8F">
      <w:pPr>
        <w:numPr>
          <w:ilvl w:val="0"/>
          <w:numId w:val="3"/>
        </w:numPr>
        <w:tabs>
          <w:tab w:val="clear" w:pos="0"/>
          <w:tab w:val="left" w:pos="927"/>
        </w:tabs>
        <w:suppressAutoHyphens w:val="0"/>
        <w:ind w:left="0" w:firstLine="0"/>
        <w:jc w:val="center"/>
        <w:rPr>
          <w:sz w:val="20"/>
        </w:rPr>
      </w:pPr>
      <w:r w:rsidRPr="00364674">
        <w:rPr>
          <w:b/>
          <w:sz w:val="20"/>
        </w:rPr>
        <w:t>Заключительные положения</w:t>
      </w:r>
    </w:p>
    <w:p w14:paraId="4600F61D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Все споры и разногласия, возникающие при исполнении настоящего договора, разрешаются Сторонами путем переговоров. При невозможности достижения соглашения Сторон, споры и разногласия, возникающие при исполнении договора, подлежат разрешению в судебном порядке в соответствии с действующим законодательством.</w:t>
      </w:r>
    </w:p>
    <w:p w14:paraId="2DEE897B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color w:val="000000"/>
          <w:sz w:val="20"/>
          <w:shd w:val="clear" w:color="auto" w:fill="FFFFFF"/>
        </w:rPr>
        <w:t>Стороны освобождаются от ответственности за неисполнение либо ненадлежащее исполнение обязательств, если это явилось следствием обстоятельств непреодолимой силы или обстоятельств, находящихся вне разумного контроля сторон, в частности: стихийных бедствий, пандемий, военных действий, террористических актов, беспорядков, пожаров, аварий, непредвиденных отключений воды или электричества, забастовок и локаутов, замедлений работы, занятий предприятий или их помещений, остановок в работе, происходящих на предприятии стороны, которая просит об освобождении от ответственности, актов государственной власти, делающих невозможной или существенно затрудняющих деятельность сторон и других чрезвычайных и непредотвратимых обстоятельств.</w:t>
      </w:r>
    </w:p>
    <w:p w14:paraId="331D1072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 xml:space="preserve">В случае опубликования Пациентом (Заказчиком), в том числе анонимно, в СМИ или в сети Интернет недостоверных сведений, касающихся оказания медицинских услуг Исполнителем, Пациент (Заказчик) предоставляет Исполнителю право </w:t>
      </w:r>
      <w:r w:rsidRPr="00364674">
        <w:rPr>
          <w:sz w:val="20"/>
        </w:rPr>
        <w:lastRenderedPageBreak/>
        <w:t>опубликовать в том же или ином источнике опровержение, содержащее сведения составляющие врачебную тайну и персональные данные, включая фото и/или видео изображения.</w:t>
      </w:r>
    </w:p>
    <w:p w14:paraId="7D0CBA4E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В соответствии с п.2 ст.160 ГК РФ стороны допускают при заключении и подписании настоящего договора использование факсимильного воспроизведения подписей - постановки штампа-факсимиле и признают равную юридическую силу подписи собственноручной и факсимильной подписи.</w:t>
      </w:r>
    </w:p>
    <w:p w14:paraId="6C543AD1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Настоящий договор составлен на русском языке в двух экземплярах, имеющих равную юридическую силу, один из которых находится у Исполнителя, второй – у Пациента. При несовпадении в одном лице Пациента и Заказчика и отсутствия у Заказчика статуса законного представителя Пациента, договор составляется в трёх экземплярах, один из которых находится у Исполнителя, второй – у Пациента, третий – у Заказчика.</w:t>
      </w:r>
    </w:p>
    <w:p w14:paraId="7661671F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Все изменения и дополнения к настоящему договору вносятся в той же форме, что и сам договор, и вступают в силу с момента подписания Сторонами.</w:t>
      </w:r>
    </w:p>
    <w:p w14:paraId="11BE1291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 xml:space="preserve">Документы, подтверждающие постановку диагноза, выбор тактики лечения, объем и сроки проведенного лечения, хронологию лечения, а также анкета Пациента, информированное добровольное согласие Пациента (законного представителя) на медицинское вмешательство, отказ от медицинского вмешательства и иные медицинские документы, относящиеся к оформлению услуг по настоящему Договору, хранятся у Исполнителя. </w:t>
      </w:r>
    </w:p>
    <w:p w14:paraId="43DAF35B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 xml:space="preserve">Пациент проинформирован о том, что </w:t>
      </w:r>
      <w:r w:rsidRPr="00364674">
        <w:rPr>
          <w:color w:val="000000"/>
          <w:sz w:val="20"/>
        </w:rPr>
        <w:t>ООО «ОРТОДОНТИКС ГРУПП»</w:t>
      </w:r>
      <w:r w:rsidRPr="00364674">
        <w:rPr>
          <w:sz w:val="20"/>
        </w:rPr>
        <w:t xml:space="preserve"> является частной медицинской организацией и оказывает платные медицинские услуги. Пациент уведомлен о возможности получения бесплатной медицинской помощи в рамках Территориальной программы государственных гарантий бесплатного оказания гражданам медицинской помощи.</w:t>
      </w:r>
    </w:p>
    <w:p w14:paraId="41B6CA1E" w14:textId="77777777" w:rsidR="002F3C8F" w:rsidRPr="00364674" w:rsidRDefault="002F3C8F" w:rsidP="002F3C8F">
      <w:pPr>
        <w:pStyle w:val="aa"/>
        <w:numPr>
          <w:ilvl w:val="1"/>
          <w:numId w:val="3"/>
        </w:numPr>
        <w:shd w:val="clear" w:color="auto" w:fill="FFFFFF"/>
        <w:tabs>
          <w:tab w:val="clear" w:pos="0"/>
        </w:tabs>
        <w:spacing w:line="22" w:lineRule="atLeast"/>
        <w:ind w:left="0" w:firstLine="0"/>
        <w:jc w:val="both"/>
        <w:textAlignment w:val="baseline"/>
        <w:rPr>
          <w:color w:val="000000"/>
          <w:sz w:val="20"/>
        </w:rPr>
      </w:pPr>
      <w:r w:rsidRPr="00364674">
        <w:rPr>
          <w:sz w:val="20"/>
        </w:rPr>
        <w:t>Подписывая настоящий Договор, Пациент подтверждает, что делает это сознательно и добровольно, без принуждения и давления обстоятельст</w:t>
      </w:r>
      <w:r w:rsidRPr="00364674">
        <w:rPr>
          <w:color w:val="000000"/>
          <w:sz w:val="20"/>
        </w:rPr>
        <w:t>в, имея альтернативные варианты выбора врача и лечебного учреждения.</w:t>
      </w:r>
    </w:p>
    <w:p w14:paraId="1C74B57F" w14:textId="77777777" w:rsidR="002F3C8F" w:rsidRPr="00364674" w:rsidRDefault="002F3C8F" w:rsidP="002F3C8F">
      <w:pPr>
        <w:pStyle w:val="aa"/>
        <w:numPr>
          <w:ilvl w:val="1"/>
          <w:numId w:val="3"/>
        </w:numPr>
        <w:shd w:val="clear" w:color="auto" w:fill="FFFFFF"/>
        <w:tabs>
          <w:tab w:val="clear" w:pos="0"/>
        </w:tabs>
        <w:spacing w:line="22" w:lineRule="atLeast"/>
        <w:ind w:left="0" w:firstLine="0"/>
        <w:jc w:val="both"/>
        <w:textAlignment w:val="baseline"/>
        <w:rPr>
          <w:color w:val="000000"/>
          <w:sz w:val="20"/>
        </w:rPr>
      </w:pPr>
      <w:r w:rsidRPr="00364674">
        <w:rPr>
          <w:sz w:val="20"/>
        </w:rPr>
        <w:t>Подписывая Договор, Пациент подтверждает, что до его заключения лично ознакомился с прейскурантом Исполнителя, Положением о гарантиях, с правилами, порядками, условиями, формами оказания медицинских услуг и их оплаты, с Правилами поведения пациентов, размещенных на информационном стенде и сайте Исполнителя, и обязуется соблюдать их требования.</w:t>
      </w:r>
    </w:p>
    <w:p w14:paraId="44637F63" w14:textId="77777777" w:rsidR="002F3C8F" w:rsidRPr="00364674" w:rsidRDefault="002F3C8F" w:rsidP="002F3C8F">
      <w:pPr>
        <w:pStyle w:val="32"/>
        <w:numPr>
          <w:ilvl w:val="1"/>
          <w:numId w:val="3"/>
        </w:numPr>
        <w:tabs>
          <w:tab w:val="clear" w:pos="0"/>
        </w:tabs>
        <w:spacing w:after="0"/>
        <w:ind w:left="0" w:firstLine="0"/>
        <w:jc w:val="both"/>
        <w:rPr>
          <w:sz w:val="20"/>
          <w:szCs w:val="20"/>
        </w:rPr>
      </w:pPr>
      <w:r w:rsidRPr="00364674">
        <w:rPr>
          <w:sz w:val="20"/>
          <w:szCs w:val="20"/>
        </w:rPr>
        <w:t>Оригиналы медицинских документов Исполнителя Пациенту не выдаются. Пациент имеет право ознакомиться с оригиналами медицинских документов в сроки и на условиях, определяемых законодательством РФ.</w:t>
      </w:r>
    </w:p>
    <w:p w14:paraId="381ABFEC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Пациент (Заказчик) проинформирован о режиме работы Исполнителя и порядке оказания платных медицинских услуг.</w:t>
      </w:r>
    </w:p>
    <w:p w14:paraId="75419B18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Подписание настоящего договора со стороны Пациента (Заказчика) свидетельствует о получении им со стороны Исполнителя доступной, достоверной и полной информации.</w:t>
      </w:r>
    </w:p>
    <w:p w14:paraId="70E7EA2B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 xml:space="preserve">В соответствии с п. 20 Постановления Правительства РФ от 11.05.2023 № 736 Исполнитель информирует Пациента (Заказчика) о том, что граждане, находящиеся на лечении, в соответствии с Федеральным </w:t>
      </w:r>
      <w:hyperlink r:id="rId8" w:anchor="l0" w:history="1">
        <w:r w:rsidRPr="00364674">
          <w:rPr>
            <w:sz w:val="20"/>
          </w:rPr>
          <w:t>законом</w:t>
        </w:r>
      </w:hyperlink>
      <w:r w:rsidRPr="00364674">
        <w:rPr>
          <w:sz w:val="20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медицинской организации.</w:t>
      </w:r>
    </w:p>
    <w:p w14:paraId="0C0F569B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>В случае нарушения Пациентом (Заказчиком) указаний (рекомендаций), Исполнитель оставляет за собой право отказаться от исполнения Договора на основании абз. 2 ст. 36 Закона от 07.02.1992 № 2300-1 «О защите прав потребителей».</w:t>
      </w:r>
    </w:p>
    <w:p w14:paraId="437A29D6" w14:textId="77777777" w:rsidR="002F3C8F" w:rsidRPr="00364674" w:rsidRDefault="002F3C8F" w:rsidP="002F3C8F">
      <w:pPr>
        <w:tabs>
          <w:tab w:val="left" w:pos="426"/>
        </w:tabs>
        <w:suppressAutoHyphens w:val="0"/>
        <w:jc w:val="both"/>
        <w:rPr>
          <w:sz w:val="20"/>
        </w:rPr>
      </w:pPr>
    </w:p>
    <w:p w14:paraId="40A3D30E" w14:textId="77777777" w:rsidR="002F3C8F" w:rsidRPr="00364674" w:rsidRDefault="002F3C8F" w:rsidP="002F3C8F">
      <w:pPr>
        <w:numPr>
          <w:ilvl w:val="0"/>
          <w:numId w:val="3"/>
        </w:numPr>
        <w:tabs>
          <w:tab w:val="clear" w:pos="0"/>
          <w:tab w:val="left" w:pos="927"/>
        </w:tabs>
        <w:suppressAutoHyphens w:val="0"/>
        <w:ind w:left="0" w:firstLine="0"/>
        <w:jc w:val="center"/>
        <w:rPr>
          <w:sz w:val="20"/>
        </w:rPr>
      </w:pPr>
      <w:r w:rsidRPr="00364674">
        <w:rPr>
          <w:b/>
          <w:sz w:val="20"/>
        </w:rPr>
        <w:t>Подписи и реквизиты сторон</w:t>
      </w:r>
    </w:p>
    <w:p w14:paraId="67E49188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364674">
        <w:rPr>
          <w:sz w:val="20"/>
        </w:rPr>
        <w:t xml:space="preserve">Адреса и реквизиты Сторон, указанные в настоящем разделе, являются надлежащими и достаточными для осуществления Сторонами извещений, уведомлений, направления претензий, заявлений, рекламаций, как предусмотренных, так и не предусмотренных настоящим договором. </w:t>
      </w:r>
    </w:p>
    <w:p w14:paraId="46AFF941" w14:textId="77777777" w:rsidR="002F3C8F" w:rsidRPr="00364674" w:rsidRDefault="002F3C8F" w:rsidP="002F3C8F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364674">
        <w:rPr>
          <w:sz w:val="20"/>
        </w:rPr>
        <w:t>Стороны обязуются незамедлительно уведомлять друг друга о любых изменениях в указанных ниже реквизитах.</w:t>
      </w:r>
    </w:p>
    <w:p w14:paraId="67FA0D33" w14:textId="77777777" w:rsidR="002F3C8F" w:rsidRPr="00364674" w:rsidRDefault="002F3C8F" w:rsidP="002F3C8F">
      <w:pPr>
        <w:tabs>
          <w:tab w:val="left" w:pos="567"/>
          <w:tab w:val="left" w:pos="927"/>
        </w:tabs>
        <w:suppressAutoHyphens w:val="0"/>
        <w:rPr>
          <w:b/>
          <w:sz w:val="20"/>
        </w:rPr>
      </w:pP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5508"/>
        <w:gridCol w:w="4885"/>
      </w:tblGrid>
      <w:tr w:rsidR="002F3C8F" w:rsidRPr="00364674" w14:paraId="588A8181" w14:textId="77777777" w:rsidTr="00A83DAB">
        <w:trPr>
          <w:trHeight w:val="257"/>
        </w:trPr>
        <w:tc>
          <w:tcPr>
            <w:tcW w:w="5508" w:type="dxa"/>
            <w:vMerge w:val="restart"/>
          </w:tcPr>
          <w:p w14:paraId="7ED94E84" w14:textId="77777777" w:rsidR="002F3C8F" w:rsidRPr="00364674" w:rsidRDefault="002F3C8F" w:rsidP="00A83DAB">
            <w:pPr>
              <w:jc w:val="both"/>
              <w:rPr>
                <w:b/>
                <w:sz w:val="20"/>
              </w:rPr>
            </w:pPr>
            <w:bookmarkStart w:id="4" w:name="_Hlk144723937"/>
            <w:r w:rsidRPr="00364674">
              <w:rPr>
                <w:b/>
                <w:sz w:val="20"/>
              </w:rPr>
              <w:t>Исполнитель:</w:t>
            </w:r>
          </w:p>
          <w:p w14:paraId="71A61ADB" w14:textId="77777777" w:rsidR="002F3C8F" w:rsidRPr="00364674" w:rsidRDefault="002F3C8F" w:rsidP="00A83DAB">
            <w:pPr>
              <w:jc w:val="both"/>
              <w:rPr>
                <w:sz w:val="20"/>
              </w:rPr>
            </w:pPr>
          </w:p>
          <w:p w14:paraId="0C613BF9" w14:textId="77777777" w:rsidR="002F3C8F" w:rsidRPr="00364674" w:rsidRDefault="002F3C8F" w:rsidP="00A83DAB">
            <w:pPr>
              <w:spacing w:before="114" w:after="114"/>
              <w:rPr>
                <w:b/>
                <w:sz w:val="20"/>
              </w:rPr>
            </w:pPr>
            <w:r w:rsidRPr="00364674">
              <w:rPr>
                <w:b/>
                <w:color w:val="000000"/>
                <w:sz w:val="20"/>
              </w:rPr>
              <w:t>ООО «ОРТОДОНТИКС ГРУПП»</w:t>
            </w:r>
          </w:p>
          <w:p w14:paraId="09466F0A" w14:textId="77777777" w:rsidR="002F3C8F" w:rsidRPr="00364674" w:rsidRDefault="002F3C8F" w:rsidP="00A83DAB">
            <w:pPr>
              <w:pStyle w:val="a0"/>
              <w:spacing w:before="6" w:after="6" w:line="100" w:lineRule="atLeast"/>
              <w:ind w:right="113"/>
              <w:rPr>
                <w:b/>
                <w:sz w:val="20"/>
              </w:rPr>
            </w:pPr>
            <w:r w:rsidRPr="00364674">
              <w:rPr>
                <w:b/>
                <w:sz w:val="20"/>
              </w:rPr>
              <w:t>Юридический адрес:</w:t>
            </w:r>
            <w:r w:rsidRPr="00364674">
              <w:rPr>
                <w:color w:val="000000"/>
                <w:sz w:val="20"/>
              </w:rPr>
              <w:t xml:space="preserve"> </w:t>
            </w:r>
            <w:r w:rsidRPr="00364674">
              <w:rPr>
                <w:color w:val="333333"/>
                <w:sz w:val="20"/>
              </w:rPr>
              <w:t xml:space="preserve">690003 Приморский край, г. Владивосток, ул. Станюковича, д. 52, </w:t>
            </w:r>
            <w:r w:rsidRPr="00364674">
              <w:rPr>
                <w:color w:val="000000"/>
                <w:sz w:val="20"/>
              </w:rPr>
              <w:t>помещения 11-22</w:t>
            </w:r>
          </w:p>
          <w:p w14:paraId="6E1E9338" w14:textId="77777777" w:rsidR="002F3C8F" w:rsidRPr="00364674" w:rsidRDefault="002F3C8F" w:rsidP="00A83DAB">
            <w:pPr>
              <w:pStyle w:val="a0"/>
              <w:spacing w:before="6" w:after="6" w:line="100" w:lineRule="atLeast"/>
              <w:ind w:right="113"/>
              <w:rPr>
                <w:b/>
                <w:sz w:val="20"/>
              </w:rPr>
            </w:pPr>
            <w:r w:rsidRPr="00364674">
              <w:rPr>
                <w:b/>
                <w:sz w:val="20"/>
              </w:rPr>
              <w:t xml:space="preserve">Фактический адрес: </w:t>
            </w:r>
            <w:r w:rsidRPr="00364674">
              <w:rPr>
                <w:color w:val="333333"/>
                <w:sz w:val="20"/>
              </w:rPr>
              <w:t>{АдресФилиала}</w:t>
            </w:r>
          </w:p>
          <w:p w14:paraId="2602BB37" w14:textId="77777777" w:rsidR="002F3C8F" w:rsidRPr="00364674" w:rsidRDefault="002F3C8F" w:rsidP="00A83DAB">
            <w:pPr>
              <w:ind w:right="-10"/>
              <w:jc w:val="both"/>
              <w:rPr>
                <w:b/>
                <w:sz w:val="20"/>
              </w:rPr>
            </w:pPr>
            <w:r w:rsidRPr="00364674">
              <w:rPr>
                <w:b/>
                <w:sz w:val="20"/>
              </w:rPr>
              <w:t>ИНН:</w:t>
            </w:r>
            <w:r w:rsidRPr="00364674">
              <w:rPr>
                <w:color w:val="000000"/>
                <w:sz w:val="20"/>
              </w:rPr>
              <w:t xml:space="preserve"> 2540084633</w:t>
            </w:r>
          </w:p>
          <w:p w14:paraId="51D4E7CC" w14:textId="77777777" w:rsidR="002F3C8F" w:rsidRPr="00364674" w:rsidRDefault="002F3C8F" w:rsidP="00A83DAB">
            <w:pPr>
              <w:ind w:right="-10"/>
              <w:jc w:val="both"/>
              <w:rPr>
                <w:b/>
                <w:sz w:val="20"/>
              </w:rPr>
            </w:pPr>
            <w:r w:rsidRPr="00364674">
              <w:rPr>
                <w:b/>
                <w:sz w:val="20"/>
              </w:rPr>
              <w:t>КПП:</w:t>
            </w:r>
            <w:r w:rsidRPr="00364674">
              <w:rPr>
                <w:sz w:val="20"/>
              </w:rPr>
              <w:t xml:space="preserve"> </w:t>
            </w:r>
            <w:r w:rsidRPr="00364674">
              <w:rPr>
                <w:color w:val="000000"/>
                <w:sz w:val="20"/>
              </w:rPr>
              <w:t>254001001</w:t>
            </w:r>
          </w:p>
          <w:p w14:paraId="6FCD6D80" w14:textId="77777777" w:rsidR="002F3C8F" w:rsidRPr="00364674" w:rsidRDefault="002F3C8F" w:rsidP="00A83DAB">
            <w:pPr>
              <w:spacing w:line="288" w:lineRule="auto"/>
              <w:ind w:right="-10"/>
              <w:jc w:val="both"/>
              <w:rPr>
                <w:b/>
                <w:sz w:val="20"/>
              </w:rPr>
            </w:pPr>
            <w:r w:rsidRPr="00364674">
              <w:rPr>
                <w:b/>
                <w:sz w:val="20"/>
              </w:rPr>
              <w:t>ОГРН:</w:t>
            </w:r>
            <w:r w:rsidRPr="00364674">
              <w:rPr>
                <w:color w:val="000000"/>
                <w:sz w:val="20"/>
              </w:rPr>
              <w:t xml:space="preserve"> 1022502270120</w:t>
            </w:r>
          </w:p>
          <w:p w14:paraId="36EEB306" w14:textId="77777777" w:rsidR="002F3C8F" w:rsidRPr="00364674" w:rsidRDefault="002F3C8F" w:rsidP="00A83DAB">
            <w:pPr>
              <w:ind w:right="-10"/>
              <w:jc w:val="both"/>
              <w:rPr>
                <w:b/>
                <w:sz w:val="20"/>
              </w:rPr>
            </w:pPr>
            <w:r w:rsidRPr="00364674">
              <w:rPr>
                <w:b/>
                <w:sz w:val="20"/>
              </w:rPr>
              <w:t>Банковские реквизиты:</w:t>
            </w:r>
            <w:r w:rsidRPr="00364674">
              <w:rPr>
                <w:sz w:val="20"/>
              </w:rPr>
              <w:t xml:space="preserve"> </w:t>
            </w:r>
          </w:p>
          <w:p w14:paraId="7E56B9D4" w14:textId="77777777" w:rsidR="002F3C8F" w:rsidRPr="00364674" w:rsidRDefault="002F3C8F" w:rsidP="00A83DAB">
            <w:pPr>
              <w:spacing w:before="57" w:after="57"/>
              <w:ind w:right="-10"/>
              <w:jc w:val="both"/>
              <w:rPr>
                <w:color w:val="000000"/>
                <w:sz w:val="20"/>
              </w:rPr>
            </w:pPr>
            <w:r w:rsidRPr="00364674">
              <w:rPr>
                <w:b/>
                <w:sz w:val="20"/>
              </w:rPr>
              <w:t>р/сч</w:t>
            </w:r>
            <w:r w:rsidRPr="00364674">
              <w:rPr>
                <w:sz w:val="20"/>
              </w:rPr>
              <w:t xml:space="preserve"> №</w:t>
            </w:r>
            <w:r w:rsidRPr="00364674">
              <w:rPr>
                <w:color w:val="000000"/>
                <w:sz w:val="20"/>
              </w:rPr>
              <w:t>40702810150260103330</w:t>
            </w:r>
          </w:p>
          <w:p w14:paraId="6023F33F" w14:textId="77777777" w:rsidR="002F3C8F" w:rsidRPr="00364674" w:rsidRDefault="002F3C8F" w:rsidP="00A83DAB">
            <w:pPr>
              <w:spacing w:before="57" w:after="57"/>
              <w:ind w:right="-10"/>
              <w:jc w:val="both"/>
              <w:rPr>
                <w:b/>
                <w:sz w:val="20"/>
              </w:rPr>
            </w:pPr>
            <w:r w:rsidRPr="00364674">
              <w:rPr>
                <w:color w:val="000000"/>
                <w:sz w:val="20"/>
              </w:rPr>
              <w:t>в ДАЛЬНЕВОСТОЧНЫЙ БАНК ПАО СБЕРБАНК</w:t>
            </w:r>
            <w:r w:rsidRPr="00364674">
              <w:rPr>
                <w:b/>
                <w:color w:val="000000"/>
                <w:sz w:val="20"/>
              </w:rPr>
              <w:t xml:space="preserve"> </w:t>
            </w:r>
          </w:p>
          <w:p w14:paraId="5E37B431" w14:textId="77777777" w:rsidR="002F3C8F" w:rsidRPr="00364674" w:rsidRDefault="002F3C8F" w:rsidP="00A83DAB">
            <w:pPr>
              <w:spacing w:before="57" w:after="57"/>
              <w:ind w:right="-10"/>
              <w:jc w:val="both"/>
              <w:rPr>
                <w:b/>
                <w:sz w:val="20"/>
              </w:rPr>
            </w:pPr>
            <w:r w:rsidRPr="00364674">
              <w:rPr>
                <w:b/>
                <w:sz w:val="20"/>
              </w:rPr>
              <w:t xml:space="preserve">К/с </w:t>
            </w:r>
            <w:r w:rsidRPr="00364674">
              <w:rPr>
                <w:color w:val="000000"/>
                <w:sz w:val="20"/>
              </w:rPr>
              <w:t>30101810600000000608</w:t>
            </w:r>
            <w:r w:rsidRPr="00364674">
              <w:rPr>
                <w:b/>
                <w:color w:val="000000"/>
                <w:sz w:val="20"/>
              </w:rPr>
              <w:t xml:space="preserve"> </w:t>
            </w:r>
          </w:p>
          <w:p w14:paraId="1A08A2C1" w14:textId="77777777" w:rsidR="002F3C8F" w:rsidRPr="00364674" w:rsidRDefault="002F3C8F" w:rsidP="00A83DAB">
            <w:pPr>
              <w:jc w:val="both"/>
              <w:rPr>
                <w:sz w:val="20"/>
              </w:rPr>
            </w:pPr>
            <w:r w:rsidRPr="00364674">
              <w:rPr>
                <w:b/>
                <w:sz w:val="20"/>
              </w:rPr>
              <w:t xml:space="preserve">БИК: </w:t>
            </w:r>
            <w:r w:rsidRPr="00364674">
              <w:rPr>
                <w:color w:val="000000"/>
                <w:sz w:val="20"/>
              </w:rPr>
              <w:t>040813608</w:t>
            </w:r>
          </w:p>
        </w:tc>
        <w:tc>
          <w:tcPr>
            <w:tcW w:w="4885" w:type="dxa"/>
          </w:tcPr>
          <w:p w14:paraId="58588F9E" w14:textId="77777777" w:rsidR="002F3C8F" w:rsidRPr="00364674" w:rsidRDefault="002F3C8F" w:rsidP="00A83DAB">
            <w:pPr>
              <w:jc w:val="both"/>
              <w:rPr>
                <w:sz w:val="20"/>
              </w:rPr>
            </w:pPr>
            <w:r w:rsidRPr="00364674">
              <w:rPr>
                <w:b/>
                <w:sz w:val="20"/>
              </w:rPr>
              <w:t>Заказчик (пациент):</w:t>
            </w:r>
          </w:p>
        </w:tc>
      </w:tr>
      <w:tr w:rsidR="002F3C8F" w:rsidRPr="00364674" w14:paraId="2E7AACB8" w14:textId="77777777" w:rsidTr="00A83DAB">
        <w:trPr>
          <w:trHeight w:val="440"/>
        </w:trPr>
        <w:tc>
          <w:tcPr>
            <w:tcW w:w="5508" w:type="dxa"/>
            <w:vMerge/>
          </w:tcPr>
          <w:p w14:paraId="54971B49" w14:textId="77777777" w:rsidR="002F3C8F" w:rsidRPr="00364674" w:rsidRDefault="002F3C8F" w:rsidP="00A83DAB">
            <w:pPr>
              <w:jc w:val="both"/>
              <w:rPr>
                <w:b/>
                <w:sz w:val="20"/>
              </w:rPr>
            </w:pPr>
          </w:p>
        </w:tc>
        <w:tc>
          <w:tcPr>
            <w:tcW w:w="4885" w:type="dxa"/>
          </w:tcPr>
          <w:p w14:paraId="43FEAF2A" w14:textId="77777777" w:rsidR="002F3C8F" w:rsidRPr="00364674" w:rsidRDefault="002F3C8F" w:rsidP="00A83DAB">
            <w:pPr>
              <w:tabs>
                <w:tab w:val="left" w:pos="227"/>
              </w:tabs>
              <w:rPr>
                <w:b/>
                <w:bCs/>
                <w:sz w:val="20"/>
              </w:rPr>
            </w:pPr>
          </w:p>
          <w:p w14:paraId="1C92AA76" w14:textId="77777777" w:rsidR="002F3C8F" w:rsidRPr="00364674" w:rsidRDefault="002F3C8F" w:rsidP="00A83DAB">
            <w:pPr>
              <w:tabs>
                <w:tab w:val="left" w:pos="227"/>
              </w:tabs>
              <w:rPr>
                <w:b/>
                <w:bCs/>
                <w:sz w:val="20"/>
              </w:rPr>
            </w:pPr>
            <w:r w:rsidRPr="00364674">
              <w:rPr>
                <w:b/>
                <w:bCs/>
                <w:sz w:val="20"/>
              </w:rPr>
              <w:t xml:space="preserve">ФИО пациента: </w:t>
            </w:r>
            <w:r w:rsidRPr="00364674">
              <w:rPr>
                <w:sz w:val="20"/>
              </w:rPr>
              <w:t>{ФИОПациента}</w:t>
            </w:r>
          </w:p>
          <w:p w14:paraId="41A2404B" w14:textId="77777777" w:rsidR="002F3C8F" w:rsidRPr="00364674" w:rsidRDefault="002F3C8F" w:rsidP="00A83DAB">
            <w:pPr>
              <w:tabs>
                <w:tab w:val="left" w:pos="227"/>
              </w:tabs>
              <w:rPr>
                <w:sz w:val="20"/>
              </w:rPr>
            </w:pPr>
          </w:p>
          <w:p w14:paraId="08894568" w14:textId="77777777" w:rsidR="002F3C8F" w:rsidRPr="00364674" w:rsidRDefault="002F3C8F" w:rsidP="00A83DAB">
            <w:pPr>
              <w:tabs>
                <w:tab w:val="left" w:pos="227"/>
              </w:tabs>
              <w:rPr>
                <w:sz w:val="20"/>
              </w:rPr>
            </w:pPr>
            <w:r w:rsidRPr="00364674">
              <w:rPr>
                <w:b/>
                <w:bCs/>
                <w:sz w:val="20"/>
              </w:rPr>
              <w:t>{#ЕстьЗаказчик}ФИО заказчика:</w:t>
            </w:r>
            <w:r w:rsidRPr="00364674">
              <w:rPr>
                <w:sz w:val="20"/>
              </w:rPr>
              <w:t xml:space="preserve"> {ФИОЗаказчика}</w:t>
            </w:r>
            <w:r w:rsidRPr="00364674">
              <w:rPr>
                <w:b/>
                <w:bCs/>
                <w:sz w:val="20"/>
              </w:rPr>
              <w:t>{/ЕстьЗаказчик}</w:t>
            </w:r>
          </w:p>
          <w:p w14:paraId="15385730" w14:textId="77777777" w:rsidR="002F3C8F" w:rsidRPr="00364674" w:rsidRDefault="002F3C8F" w:rsidP="00A83DAB">
            <w:pPr>
              <w:tabs>
                <w:tab w:val="left" w:pos="227"/>
              </w:tabs>
              <w:rPr>
                <w:sz w:val="20"/>
              </w:rPr>
            </w:pPr>
          </w:p>
          <w:p w14:paraId="2D758CF4" w14:textId="77777777" w:rsidR="002F3C8F" w:rsidRPr="00364674" w:rsidRDefault="002F3C8F" w:rsidP="00A83DAB">
            <w:pPr>
              <w:tabs>
                <w:tab w:val="left" w:pos="227"/>
              </w:tabs>
              <w:rPr>
                <w:sz w:val="20"/>
              </w:rPr>
            </w:pPr>
            <w:r w:rsidRPr="00364674">
              <w:rPr>
                <w:b/>
                <w:bCs/>
                <w:sz w:val="20"/>
              </w:rPr>
              <w:t>Паспорт</w:t>
            </w:r>
            <w:r w:rsidRPr="00364674">
              <w:rPr>
                <w:sz w:val="20"/>
              </w:rPr>
              <w:t>: {Паспорт}</w:t>
            </w:r>
          </w:p>
          <w:p w14:paraId="11AD2F2E" w14:textId="77777777" w:rsidR="002F3C8F" w:rsidRPr="00364674" w:rsidRDefault="002F3C8F" w:rsidP="00A83DAB">
            <w:pPr>
              <w:tabs>
                <w:tab w:val="left" w:pos="227"/>
              </w:tabs>
              <w:rPr>
                <w:sz w:val="20"/>
              </w:rPr>
            </w:pPr>
          </w:p>
          <w:p w14:paraId="3BF7B694" w14:textId="77777777" w:rsidR="002F3C8F" w:rsidRPr="00364674" w:rsidRDefault="002F3C8F" w:rsidP="00A83DAB">
            <w:pPr>
              <w:tabs>
                <w:tab w:val="left" w:pos="227"/>
              </w:tabs>
              <w:rPr>
                <w:sz w:val="20"/>
              </w:rPr>
            </w:pPr>
            <w:r w:rsidRPr="00364674">
              <w:rPr>
                <w:b/>
                <w:bCs/>
                <w:sz w:val="20"/>
              </w:rPr>
              <w:t>Телефон</w:t>
            </w:r>
            <w:r w:rsidRPr="00364674">
              <w:rPr>
                <w:sz w:val="20"/>
              </w:rPr>
              <w:t>: {Телефон}</w:t>
            </w:r>
          </w:p>
          <w:p w14:paraId="29240E74" w14:textId="77777777" w:rsidR="002F3C8F" w:rsidRPr="00364674" w:rsidRDefault="002F3C8F" w:rsidP="00A83DAB">
            <w:pPr>
              <w:tabs>
                <w:tab w:val="left" w:pos="227"/>
              </w:tabs>
              <w:rPr>
                <w:sz w:val="20"/>
              </w:rPr>
            </w:pPr>
          </w:p>
          <w:p w14:paraId="674B44F1" w14:textId="77777777" w:rsidR="002F3C8F" w:rsidRPr="00364674" w:rsidRDefault="002F3C8F" w:rsidP="00A83DAB">
            <w:pPr>
              <w:spacing w:after="120"/>
              <w:rPr>
                <w:sz w:val="20"/>
              </w:rPr>
            </w:pPr>
            <w:r w:rsidRPr="00364674">
              <w:rPr>
                <w:b/>
                <w:bCs/>
                <w:sz w:val="20"/>
              </w:rPr>
              <w:t>Email</w:t>
            </w:r>
            <w:r w:rsidRPr="00364674">
              <w:rPr>
                <w:sz w:val="20"/>
              </w:rPr>
              <w:t>: {</w:t>
            </w:r>
            <w:r w:rsidRPr="00364674">
              <w:rPr>
                <w:sz w:val="20"/>
                <w:lang w:val="en-US"/>
              </w:rPr>
              <w:t>Email</w:t>
            </w:r>
            <w:r w:rsidRPr="00364674">
              <w:rPr>
                <w:sz w:val="20"/>
              </w:rPr>
              <w:t>}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3"/>
              <w:gridCol w:w="236"/>
              <w:gridCol w:w="2932"/>
            </w:tblGrid>
            <w:tr w:rsidR="002F3C8F" w:rsidRPr="00364674" w14:paraId="065BD76A" w14:textId="77777777" w:rsidTr="00A83DAB">
              <w:tc>
                <w:tcPr>
                  <w:tcW w:w="1583" w:type="dxa"/>
                  <w:tcBorders>
                    <w:bottom w:val="single" w:sz="4" w:space="0" w:color="auto"/>
                  </w:tcBorders>
                </w:tcPr>
                <w:p w14:paraId="4DA0B25C" w14:textId="77777777" w:rsidR="002F3C8F" w:rsidRPr="00364674" w:rsidRDefault="002F3C8F" w:rsidP="00A83DAB">
                  <w:pPr>
                    <w:rPr>
                      <w:sz w:val="20"/>
                    </w:rPr>
                  </w:pPr>
                  <w:r w:rsidRPr="00364674">
                    <w:rPr>
                      <w:noProof/>
                      <w:sz w:val="20"/>
                    </w:rPr>
                    <w:drawing>
                      <wp:anchor distT="0" distB="0" distL="114300" distR="114300" simplePos="0" relativeHeight="251655168" behindDoc="0" locked="0" layoutInCell="1" allowOverlap="1" wp14:anchorId="7A2BCCA9" wp14:editId="7D577177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23495</wp:posOffset>
                        </wp:positionV>
                        <wp:extent cx="152400" cy="152400"/>
                        <wp:effectExtent l="0" t="0" r="0" b="0"/>
                        <wp:wrapNone/>
                        <wp:docPr id="1" name="Рисунок 1" descr="Маркеры-галоч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Маркеры-галочки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36" w:type="dxa"/>
                </w:tcPr>
                <w:p w14:paraId="28E740F9" w14:textId="77777777" w:rsidR="002F3C8F" w:rsidRPr="00364674" w:rsidRDefault="002F3C8F" w:rsidP="00A83DAB">
                  <w:pPr>
                    <w:rPr>
                      <w:sz w:val="20"/>
                    </w:rPr>
                  </w:pPr>
                  <w:r w:rsidRPr="00364674">
                    <w:rPr>
                      <w:noProof/>
                      <w:sz w:val="20"/>
                    </w:rPr>
                    <w:drawing>
                      <wp:anchor distT="0" distB="0" distL="114300" distR="114300" simplePos="0" relativeHeight="251657216" behindDoc="0" locked="0" layoutInCell="1" allowOverlap="1" wp14:anchorId="1EA8EF06" wp14:editId="51E67858">
                        <wp:simplePos x="0" y="0"/>
                        <wp:positionH relativeFrom="column">
                          <wp:posOffset>-8255</wp:posOffset>
                        </wp:positionH>
                        <wp:positionV relativeFrom="paragraph">
                          <wp:posOffset>23495</wp:posOffset>
                        </wp:positionV>
                        <wp:extent cx="152400" cy="152400"/>
                        <wp:effectExtent l="0" t="0" r="0" b="0"/>
                        <wp:wrapNone/>
                        <wp:docPr id="2" name="Рисунок 2" descr="Маркеры-галоч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Маркеры-галочки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932" w:type="dxa"/>
                  <w:tcBorders>
                    <w:bottom w:val="single" w:sz="4" w:space="0" w:color="auto"/>
                  </w:tcBorders>
                  <w:vAlign w:val="center"/>
                </w:tcPr>
                <w:p w14:paraId="4AB46A39" w14:textId="77777777" w:rsidR="002F3C8F" w:rsidRPr="00364674" w:rsidRDefault="002F3C8F" w:rsidP="00A83DAB">
                  <w:pPr>
                    <w:rPr>
                      <w:sz w:val="20"/>
                    </w:rPr>
                  </w:pPr>
                  <w:r w:rsidRPr="00364674">
                    <w:rPr>
                      <w:sz w:val="20"/>
                    </w:rPr>
                    <w:t>{ФИОЗаказчика}</w:t>
                  </w:r>
                </w:p>
              </w:tc>
            </w:tr>
            <w:tr w:rsidR="002F3C8F" w:rsidRPr="00364674" w14:paraId="47B3EA75" w14:textId="77777777" w:rsidTr="00A83DAB">
              <w:tc>
                <w:tcPr>
                  <w:tcW w:w="1583" w:type="dxa"/>
                  <w:tcBorders>
                    <w:top w:val="single" w:sz="4" w:space="0" w:color="auto"/>
                  </w:tcBorders>
                </w:tcPr>
                <w:p w14:paraId="0C63B4A9" w14:textId="77777777" w:rsidR="002F3C8F" w:rsidRPr="00364674" w:rsidRDefault="002F3C8F" w:rsidP="00A83DAB">
                  <w:pPr>
                    <w:jc w:val="center"/>
                    <w:rPr>
                      <w:sz w:val="20"/>
                    </w:rPr>
                  </w:pPr>
                  <w:r w:rsidRPr="00364674">
                    <w:rPr>
                      <w:sz w:val="20"/>
                    </w:rPr>
                    <w:t>Подпись</w:t>
                  </w:r>
                </w:p>
              </w:tc>
              <w:tc>
                <w:tcPr>
                  <w:tcW w:w="236" w:type="dxa"/>
                </w:tcPr>
                <w:p w14:paraId="68165EE1" w14:textId="77777777" w:rsidR="002F3C8F" w:rsidRPr="00364674" w:rsidRDefault="002F3C8F" w:rsidP="00A83DA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932" w:type="dxa"/>
                  <w:tcBorders>
                    <w:top w:val="single" w:sz="4" w:space="0" w:color="auto"/>
                  </w:tcBorders>
                </w:tcPr>
                <w:p w14:paraId="3D42D360" w14:textId="77777777" w:rsidR="002F3C8F" w:rsidRPr="00364674" w:rsidRDefault="002F3C8F" w:rsidP="00A83DAB">
                  <w:pPr>
                    <w:suppressAutoHyphens w:val="0"/>
                    <w:jc w:val="center"/>
                    <w:rPr>
                      <w:bCs/>
                      <w:sz w:val="20"/>
                    </w:rPr>
                  </w:pPr>
                  <w:r w:rsidRPr="00364674">
                    <w:rPr>
                      <w:bCs/>
                      <w:sz w:val="20"/>
                    </w:rPr>
                    <w:t>ФИО</w:t>
                  </w:r>
                </w:p>
              </w:tc>
            </w:tr>
          </w:tbl>
          <w:p w14:paraId="5C366983" w14:textId="77777777" w:rsidR="002F3C8F" w:rsidRPr="00364674" w:rsidRDefault="002F3C8F" w:rsidP="00A83DAB">
            <w:pPr>
              <w:rPr>
                <w:sz w:val="20"/>
              </w:rPr>
            </w:pPr>
          </w:p>
        </w:tc>
      </w:tr>
      <w:tr w:rsidR="002F3C8F" w:rsidRPr="000764B2" w14:paraId="032C30D3" w14:textId="77777777" w:rsidTr="00A83DAB">
        <w:trPr>
          <w:trHeight w:val="146"/>
        </w:trPr>
        <w:tc>
          <w:tcPr>
            <w:tcW w:w="5508" w:type="dxa"/>
          </w:tcPr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3"/>
              <w:gridCol w:w="1412"/>
              <w:gridCol w:w="2008"/>
            </w:tblGrid>
            <w:tr w:rsidR="002F3C8F" w:rsidRPr="00364674" w14:paraId="3CC78305" w14:textId="77777777" w:rsidTr="00A83DAB">
              <w:tc>
                <w:tcPr>
                  <w:tcW w:w="1683" w:type="dxa"/>
                </w:tcPr>
                <w:p w14:paraId="3340D86D" w14:textId="77777777" w:rsidR="002F3C8F" w:rsidRPr="00364674" w:rsidRDefault="002F3C8F" w:rsidP="00A83DAB">
                  <w:pPr>
                    <w:rPr>
                      <w:b/>
                      <w:color w:val="000000"/>
                      <w:sz w:val="20"/>
                    </w:rPr>
                  </w:pPr>
                  <w:r w:rsidRPr="00364674">
                    <w:rPr>
                      <w:sz w:val="20"/>
                    </w:rPr>
                    <w:t>Администратор:</w:t>
                  </w:r>
                </w:p>
              </w:tc>
              <w:tc>
                <w:tcPr>
                  <w:tcW w:w="1412" w:type="dxa"/>
                  <w:tcBorders>
                    <w:bottom w:val="single" w:sz="4" w:space="0" w:color="auto"/>
                  </w:tcBorders>
                </w:tcPr>
                <w:p w14:paraId="59BB8F4F" w14:textId="77777777" w:rsidR="002F3C8F" w:rsidRPr="00364674" w:rsidRDefault="002F3C8F" w:rsidP="00A83DAB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2008" w:type="dxa"/>
                </w:tcPr>
                <w:p w14:paraId="0B75AF01" w14:textId="2385DA1C" w:rsidR="002F3C8F" w:rsidRPr="00364674" w:rsidRDefault="007E1156" w:rsidP="00A83DAB">
                  <w:pPr>
                    <w:rPr>
                      <w:b/>
                      <w:color w:val="000000"/>
                      <w:sz w:val="20"/>
                    </w:rPr>
                  </w:pPr>
                  <w:r w:rsidRPr="00364674">
                    <w:rPr>
                      <w:sz w:val="20"/>
                    </w:rPr>
                    <w:t>Лазаренко И</w:t>
                  </w:r>
                  <w:r>
                    <w:rPr>
                      <w:sz w:val="20"/>
                    </w:rPr>
                    <w:t>.</w:t>
                  </w:r>
                  <w:r w:rsidRPr="00364674">
                    <w:rPr>
                      <w:sz w:val="20"/>
                    </w:rPr>
                    <w:t xml:space="preserve"> Н</w:t>
                  </w:r>
                  <w:r>
                    <w:rPr>
                      <w:sz w:val="20"/>
                    </w:rPr>
                    <w:t>.</w:t>
                  </w:r>
                </w:p>
              </w:tc>
            </w:tr>
            <w:tr w:rsidR="002F3C8F" w:rsidRPr="00364674" w14:paraId="5447B072" w14:textId="77777777" w:rsidTr="00A83DAB">
              <w:tc>
                <w:tcPr>
                  <w:tcW w:w="1683" w:type="dxa"/>
                </w:tcPr>
                <w:p w14:paraId="4CFA1F7F" w14:textId="77777777" w:rsidR="002F3C8F" w:rsidRPr="00364674" w:rsidRDefault="002F3C8F" w:rsidP="00A83DAB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</w:tcBorders>
                </w:tcPr>
                <w:p w14:paraId="32972C52" w14:textId="77777777" w:rsidR="002F3C8F" w:rsidRPr="00364674" w:rsidRDefault="002F3C8F" w:rsidP="00A83DAB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364674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2008" w:type="dxa"/>
                </w:tcPr>
                <w:p w14:paraId="6C8C0FD1" w14:textId="77777777" w:rsidR="002F3C8F" w:rsidRPr="00364674" w:rsidRDefault="002F3C8F" w:rsidP="00A83DAB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</w:p>
              </w:tc>
            </w:tr>
          </w:tbl>
          <w:p w14:paraId="5D48F86D" w14:textId="3AAD55A9" w:rsidR="002F3C8F" w:rsidRPr="00364674" w:rsidRDefault="000707A1" w:rsidP="00A83DAB">
            <w:pPr>
              <w:pStyle w:val="a0"/>
              <w:spacing w:after="0" w:line="100" w:lineRule="atLeast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868BC6" wp14:editId="5F1B703A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95250</wp:posOffset>
                      </wp:positionV>
                      <wp:extent cx="647700" cy="294005"/>
                      <wp:effectExtent l="0" t="0" r="0" b="0"/>
                      <wp:wrapNone/>
                      <wp:docPr id="1521013969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7700" cy="294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FDA885" w14:textId="77777777" w:rsidR="002F3C8F" w:rsidRPr="00B307C6" w:rsidRDefault="002F3C8F" w:rsidP="002F3C8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B307C6">
                                    <w:rPr>
                                      <w:sz w:val="20"/>
                                    </w:rPr>
                                    <w:t>М.П.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868B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13.25pt;margin-top:7.5pt;width:51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" fillcolor="white [3201]" stroked="f" strokeweight=".5pt">
                      <v:textbox>
                        <w:txbxContent>
                          <w:p w14:paraId="38FDA885" w14:textId="77777777" w:rsidR="002F3C8F" w:rsidRPr="00B307C6" w:rsidRDefault="002F3C8F" w:rsidP="002F3C8F">
                            <w:pPr>
                              <w:rPr>
                                <w:sz w:val="20"/>
                              </w:rPr>
                            </w:pPr>
                            <w:r w:rsidRPr="00B307C6">
                              <w:rPr>
                                <w:sz w:val="20"/>
                              </w:rPr>
                              <w:t>М.П.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85" w:type="dxa"/>
          </w:tcPr>
          <w:p w14:paraId="536F66D5" w14:textId="77777777" w:rsidR="002F3C8F" w:rsidRPr="00364674" w:rsidRDefault="002F3C8F" w:rsidP="00A83DAB">
            <w:pPr>
              <w:pStyle w:val="a0"/>
              <w:spacing w:line="100" w:lineRule="atLeast"/>
              <w:rPr>
                <w:b/>
                <w:sz w:val="20"/>
              </w:rPr>
            </w:pPr>
            <w:r w:rsidRPr="00364674">
              <w:rPr>
                <w:b/>
                <w:sz w:val="20"/>
              </w:rPr>
              <w:t>Экземпляр договора на руки получил(а)</w:t>
            </w:r>
          </w:p>
          <w:p w14:paraId="73C8CF2B" w14:textId="77777777" w:rsidR="002F3C8F" w:rsidRPr="00364674" w:rsidRDefault="002F3C8F" w:rsidP="00A83DAB">
            <w:pPr>
              <w:pStyle w:val="a0"/>
              <w:spacing w:line="100" w:lineRule="atLeast"/>
              <w:rPr>
                <w:b/>
                <w:sz w:val="20"/>
              </w:rPr>
            </w:pPr>
            <w:r w:rsidRPr="00364674">
              <w:rPr>
                <w:b/>
                <w:sz w:val="20"/>
              </w:rPr>
              <w:t>_</w:t>
            </w:r>
            <w:r w:rsidRPr="00364674"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65897A83" wp14:editId="662DD96A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3175</wp:posOffset>
                  </wp:positionV>
                  <wp:extent cx="152400" cy="152400"/>
                  <wp:effectExtent l="0" t="0" r="0" b="0"/>
                  <wp:wrapNone/>
                  <wp:docPr id="3" name="Рисунок 3" descr="Маркеры-гало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Маркеры-галочки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64674">
              <w:rPr>
                <w:b/>
                <w:sz w:val="20"/>
              </w:rPr>
              <w:t>____________________ ______ ______ 202__г.</w:t>
            </w:r>
          </w:p>
          <w:p w14:paraId="79C0A3FF" w14:textId="77777777" w:rsidR="002F3C8F" w:rsidRPr="00BC3A48" w:rsidRDefault="002F3C8F" w:rsidP="00A83DAB">
            <w:pPr>
              <w:pStyle w:val="a0"/>
              <w:spacing w:line="100" w:lineRule="atLeast"/>
              <w:rPr>
                <w:sz w:val="20"/>
              </w:rPr>
            </w:pPr>
            <w:r w:rsidRPr="00364674">
              <w:rPr>
                <w:b/>
                <w:sz w:val="20"/>
              </w:rPr>
              <w:t>Подпись Заказчика(Пациента)</w:t>
            </w:r>
          </w:p>
          <w:p w14:paraId="6E6065BF" w14:textId="77777777" w:rsidR="002F3C8F" w:rsidRPr="00BC3A48" w:rsidRDefault="002F3C8F" w:rsidP="00A83DAB">
            <w:pPr>
              <w:jc w:val="center"/>
              <w:rPr>
                <w:sz w:val="20"/>
              </w:rPr>
            </w:pPr>
          </w:p>
        </w:tc>
      </w:tr>
      <w:bookmarkEnd w:id="4"/>
    </w:tbl>
    <w:p w14:paraId="4B978815" w14:textId="77777777" w:rsidR="00DF2D0C" w:rsidRPr="002F3C8F" w:rsidRDefault="00DF2D0C" w:rsidP="002F3C8F"/>
    <w:sectPr w:rsidR="00DF2D0C" w:rsidRPr="002F3C8F" w:rsidSect="002F3C8F">
      <w:footerReference w:type="default" r:id="rId11"/>
      <w:pgSz w:w="11906" w:h="16838"/>
      <w:pgMar w:top="648" w:right="424" w:bottom="1315" w:left="426" w:header="720" w:footer="9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7A8B" w14:textId="77777777" w:rsidR="008B5B1D" w:rsidRDefault="008B5B1D">
      <w:r>
        <w:separator/>
      </w:r>
    </w:p>
  </w:endnote>
  <w:endnote w:type="continuationSeparator" w:id="0">
    <w:p w14:paraId="7A70FF92" w14:textId="77777777" w:rsidR="008B5B1D" w:rsidRDefault="008B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16EA" w14:textId="77777777" w:rsidR="00DF2D0C" w:rsidRDefault="00CB7F86">
    <w:pPr>
      <w:pStyle w:val="a6"/>
      <w:jc w:val="center"/>
    </w:pPr>
    <w:r>
      <w:rPr>
        <w:sz w:val="20"/>
      </w:rPr>
      <w:t xml:space="preserve">Страница </w:t>
    </w:r>
    <w:r>
      <w:rPr>
        <w:sz w:val="20"/>
      </w:rPr>
      <w:fldChar w:fldCharType="begin"/>
    </w:r>
    <w:r>
      <w:instrText xml:space="preserve"> PAGE </w:instrText>
    </w:r>
    <w:r>
      <w:fldChar w:fldCharType="separate"/>
    </w:r>
    <w:r>
      <w:t>#</w:t>
    </w:r>
    <w:r>
      <w:fldChar w:fldCharType="end"/>
    </w:r>
    <w:r>
      <w:rPr>
        <w:sz w:val="20"/>
      </w:rPr>
      <w:t xml:space="preserve"> из </w:t>
    </w:r>
    <w:fldSimple w:instr=" NUMPAGES \*Arabic ">
      <w:r>
        <w:t>#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000D9" w14:textId="77777777" w:rsidR="008B5B1D" w:rsidRDefault="008B5B1D">
      <w:r>
        <w:separator/>
      </w:r>
    </w:p>
  </w:footnote>
  <w:footnote w:type="continuationSeparator" w:id="0">
    <w:p w14:paraId="66B6CD9E" w14:textId="77777777" w:rsidR="008B5B1D" w:rsidRDefault="008B5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3A2561E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ascii="Symbol" w:hAnsi="Symbol"/>
        <w:sz w:val="20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Courier New" w:hAnsi="Courier New"/>
        <w:sz w:val="20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ascii="Wingdings" w:hAnsi="Wingdings"/>
        <w:sz w:val="20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CE92471C"/>
    <w:lvl w:ilvl="0">
      <w:start w:val="1"/>
      <w:numFmt w:val="bullet"/>
      <w:lvlText w:val=""/>
      <w:lvlJc w:val="left"/>
      <w:pPr>
        <w:tabs>
          <w:tab w:val="left" w:pos="0"/>
        </w:tabs>
        <w:ind w:left="1428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2.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C289DB6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432" w:hanging="432"/>
      </w:pPr>
      <w:rPr>
        <w:rFonts w:ascii="Times New Roman" w:hAnsi="Times New Roman"/>
        <w:b/>
        <w:color w:val="000000"/>
        <w:sz w:val="20"/>
        <w:shd w:val="clear" w:color="auto" w:fill="FFFFFF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4" w:hanging="504"/>
      </w:pPr>
      <w:rPr>
        <w:b/>
        <w:i w:val="0"/>
        <w:caps w:val="0"/>
        <w:color w:val="000000"/>
        <w:sz w:val="20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 w16cid:durableId="1208492781">
    <w:abstractNumId w:val="0"/>
  </w:num>
  <w:num w:numId="2" w16cid:durableId="894966872">
    <w:abstractNumId w:val="1"/>
  </w:num>
  <w:num w:numId="3" w16cid:durableId="987132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0C"/>
    <w:rsid w:val="000707A1"/>
    <w:rsid w:val="000C27A0"/>
    <w:rsid w:val="00216F11"/>
    <w:rsid w:val="002A0B66"/>
    <w:rsid w:val="002E7EA3"/>
    <w:rsid w:val="002F3C8F"/>
    <w:rsid w:val="003042FB"/>
    <w:rsid w:val="0031268A"/>
    <w:rsid w:val="003B532D"/>
    <w:rsid w:val="003D76FF"/>
    <w:rsid w:val="003E2C43"/>
    <w:rsid w:val="004C0DED"/>
    <w:rsid w:val="004C0E49"/>
    <w:rsid w:val="00524E4D"/>
    <w:rsid w:val="005E6C65"/>
    <w:rsid w:val="006C0EDD"/>
    <w:rsid w:val="007905D0"/>
    <w:rsid w:val="00796940"/>
    <w:rsid w:val="007E1156"/>
    <w:rsid w:val="008B5B1D"/>
    <w:rsid w:val="00912788"/>
    <w:rsid w:val="00937453"/>
    <w:rsid w:val="009D63D7"/>
    <w:rsid w:val="00B374EE"/>
    <w:rsid w:val="00B62EC0"/>
    <w:rsid w:val="00BA16A8"/>
    <w:rsid w:val="00BD796C"/>
    <w:rsid w:val="00C01346"/>
    <w:rsid w:val="00CB7F86"/>
    <w:rsid w:val="00D1601A"/>
    <w:rsid w:val="00DD363C"/>
    <w:rsid w:val="00DF2D0C"/>
    <w:rsid w:val="00F106F1"/>
    <w:rsid w:val="00F637A8"/>
    <w:rsid w:val="00F8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5CBE"/>
  <w15:docId w15:val="{4F132D81-70DE-4DE8-80EF-A4CFDA56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color w:val="00000A"/>
      <w:sz w:val="24"/>
    </w:rPr>
  </w:style>
  <w:style w:type="paragraph" w:styleId="1">
    <w:name w:val="heading 1"/>
    <w:basedOn w:val="a"/>
    <w:next w:val="a0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0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0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0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0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0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0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Arial" w:hAnsi="Arial"/>
      <w:b/>
      <w:color w:val="00000A"/>
      <w:sz w:val="16"/>
    </w:rPr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hAnsi="Arial"/>
      <w:color w:val="00000A"/>
    </w:rPr>
  </w:style>
  <w:style w:type="paragraph" w:customStyle="1" w:styleId="20">
    <w:name w:val="Заголовок2"/>
    <w:basedOn w:val="a"/>
    <w:next w:val="a0"/>
    <w:pPr>
      <w:keepNext/>
      <w:spacing w:before="240" w:after="120"/>
    </w:pPr>
    <w:rPr>
      <w:rFonts w:ascii="Arial" w:hAnsi="Arial"/>
      <w:sz w:val="28"/>
    </w:rPr>
  </w:style>
  <w:style w:type="paragraph" w:styleId="a0">
    <w:name w:val="Body Text"/>
    <w:basedOn w:val="a"/>
    <w:pPr>
      <w:spacing w:after="120"/>
    </w:pPr>
  </w:style>
  <w:style w:type="paragraph" w:customStyle="1" w:styleId="a4">
    <w:name w:val="Название"/>
    <w:basedOn w:val="a"/>
    <w:pPr>
      <w:suppressLineNumbers/>
      <w:spacing w:before="120" w:after="120"/>
    </w:pPr>
    <w:rPr>
      <w:i/>
    </w:rPr>
  </w:style>
  <w:style w:type="paragraph" w:customStyle="1" w:styleId="30">
    <w:name w:val="Указатель3"/>
    <w:basedOn w:val="a"/>
    <w:pPr>
      <w:suppressLineNumbers/>
    </w:p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hAnsi="Arial"/>
      <w:sz w:val="28"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</w:rPr>
  </w:style>
  <w:style w:type="paragraph" w:customStyle="1" w:styleId="12">
    <w:name w:val="Указатель1"/>
    <w:basedOn w:val="a"/>
    <w:pPr>
      <w:suppressLineNumbers/>
    </w:pPr>
  </w:style>
  <w:style w:type="paragraph" w:styleId="a5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7">
    <w:name w:val="Balloon Text"/>
    <w:basedOn w:val="a"/>
    <w:rPr>
      <w:rFonts w:ascii="Tahoma" w:hAnsi="Tahoma"/>
      <w:sz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Блочная цитата"/>
    <w:basedOn w:val="a"/>
    <w:pPr>
      <w:spacing w:after="283"/>
      <w:ind w:left="567" w:right="567"/>
    </w:pPr>
  </w:style>
  <w:style w:type="paragraph" w:styleId="aa">
    <w:name w:val="List Paragraph"/>
    <w:basedOn w:val="a"/>
    <w:pPr>
      <w:ind w:left="720"/>
    </w:pPr>
  </w:style>
  <w:style w:type="paragraph" w:styleId="ab">
    <w:name w:val="List"/>
    <w:basedOn w:val="a0"/>
  </w:style>
  <w:style w:type="paragraph" w:customStyle="1" w:styleId="ac">
    <w:name w:val="Заголовок таблицы"/>
    <w:basedOn w:val="a8"/>
    <w:pPr>
      <w:jc w:val="center"/>
    </w:pPr>
    <w:rPr>
      <w:b/>
    </w:rPr>
  </w:style>
  <w:style w:type="character" w:styleId="ad">
    <w:name w:val="line number"/>
    <w:basedOn w:val="a1"/>
    <w:semiHidden/>
  </w:style>
  <w:style w:type="character" w:styleId="ae">
    <w:name w:val="Hyperlink"/>
    <w:rPr>
      <w:color w:val="0000FF"/>
      <w:u w:val="single"/>
    </w:rPr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Times New Roman" w:hAnsi="Times New Roman"/>
      <w:b w:val="0"/>
      <w:sz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sz w:val="20"/>
    </w:rPr>
  </w:style>
  <w:style w:type="character" w:customStyle="1" w:styleId="WW8Num3z1">
    <w:name w:val="WW8Num3z1"/>
    <w:rPr>
      <w:rFonts w:ascii="Times New Roman" w:hAnsi="Times New Roman"/>
      <w:b/>
      <w:color w:val="000000"/>
      <w:sz w:val="20"/>
      <w:shd w:val="clear" w:color="auto" w:fill="FFFFFF"/>
    </w:rPr>
  </w:style>
  <w:style w:type="character" w:customStyle="1" w:styleId="WW8Num3z2">
    <w:name w:val="WW8Num3z2"/>
    <w:rPr>
      <w:b/>
      <w:i w:val="0"/>
      <w:caps w:val="0"/>
      <w:color w:val="000000"/>
      <w:sz w:val="2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31">
    <w:name w:val="Основной шрифт абзаца3"/>
  </w:style>
  <w:style w:type="character" w:customStyle="1" w:styleId="WW8Num4z0">
    <w:name w:val="WW8Num4z0"/>
    <w:rPr>
      <w:rFonts w:ascii="Arial" w:hAnsi="Arial"/>
      <w:color w:val="000000"/>
      <w:sz w:val="2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6z0">
    <w:name w:val="WW8Num6z0"/>
    <w:rPr>
      <w:sz w:val="2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/>
      <w:b/>
      <w:sz w:val="20"/>
    </w:rPr>
  </w:style>
  <w:style w:type="character" w:customStyle="1" w:styleId="WW8Num9z0">
    <w:name w:val="WW8Num9z0"/>
    <w:rPr>
      <w:sz w:val="20"/>
    </w:rPr>
  </w:style>
  <w:style w:type="character" w:customStyle="1" w:styleId="WW8Num9z1">
    <w:name w:val="WW8Num9z1"/>
    <w:rPr>
      <w:rFonts w:ascii="Times New Roman" w:hAnsi="Times New Roman"/>
      <w:color w:val="000000"/>
      <w:sz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hAnsi="Calibri"/>
      <w:sz w:val="20"/>
    </w:rPr>
  </w:style>
  <w:style w:type="character" w:customStyle="1" w:styleId="WW8Num10z3">
    <w:name w:val="WW8Num10z3"/>
    <w:rPr>
      <w:b w:val="0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b/>
      <w:sz w:val="20"/>
    </w:rPr>
  </w:style>
  <w:style w:type="character" w:customStyle="1" w:styleId="WW8Num15z1">
    <w:name w:val="WW8Num15z1"/>
    <w:rPr>
      <w:rFonts w:ascii="Times New Roman" w:hAnsi="Times New Roman"/>
      <w:sz w:val="20"/>
    </w:rPr>
  </w:style>
  <w:style w:type="character" w:customStyle="1" w:styleId="WW8Num15z2">
    <w:name w:val="WW8Num15z2"/>
    <w:rPr>
      <w:sz w:val="2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Calibri" w:hAnsi="Calibri"/>
      <w:sz w:val="20"/>
    </w:rPr>
  </w:style>
  <w:style w:type="character" w:customStyle="1" w:styleId="WW8Num16z2">
    <w:name w:val="WW8Num16z2"/>
  </w:style>
  <w:style w:type="character" w:customStyle="1" w:styleId="WW8Num16z3">
    <w:name w:val="WW8Num16z3"/>
    <w:rPr>
      <w:b w:val="0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sz w:val="20"/>
    </w:rPr>
  </w:style>
  <w:style w:type="character" w:customStyle="1" w:styleId="WW8Num17z1">
    <w:name w:val="WW8Num17z1"/>
  </w:style>
  <w:style w:type="character" w:customStyle="1" w:styleId="WW8Num18z0">
    <w:name w:val="WW8Num18z0"/>
    <w:rPr>
      <w:b w:val="0"/>
      <w:sz w:val="19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/>
      <w:sz w:val="20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22">
    <w:name w:val="Основной шрифт абзаца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Georgia" w:hAnsi="Georgia"/>
      <w:sz w:val="16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13">
    <w:name w:val="Основной шрифт абзаца1"/>
  </w:style>
  <w:style w:type="character" w:customStyle="1" w:styleId="af">
    <w:name w:val="Верхний колонтитул Знак"/>
    <w:rPr>
      <w:sz w:val="24"/>
    </w:rPr>
  </w:style>
  <w:style w:type="character" w:customStyle="1" w:styleId="af0">
    <w:name w:val="Нижний колонтитул Знак"/>
    <w:rPr>
      <w:sz w:val="24"/>
    </w:rPr>
  </w:style>
  <w:style w:type="character" w:customStyle="1" w:styleId="af1">
    <w:name w:val="Текст выноски Знак"/>
    <w:rPr>
      <w:rFonts w:ascii="Tahoma" w:hAnsi="Tahoma"/>
      <w:sz w:val="16"/>
    </w:rPr>
  </w:style>
  <w:style w:type="character" w:customStyle="1" w:styleId="apple-converted-space">
    <w:name w:val="apple-converted-space"/>
  </w:style>
  <w:style w:type="character" w:customStyle="1" w:styleId="af2">
    <w:name w:val="Основной текст Знак"/>
    <w:rPr>
      <w:sz w:val="24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b/>
      <w:sz w:val="20"/>
    </w:rPr>
  </w:style>
  <w:style w:type="character" w:customStyle="1" w:styleId="ListLabel6">
    <w:name w:val="ListLabel 6"/>
    <w:rPr>
      <w:b/>
      <w:sz w:val="20"/>
    </w:rPr>
  </w:style>
  <w:style w:type="character" w:customStyle="1" w:styleId="ListLabel7">
    <w:name w:val="ListLabel 7"/>
    <w:rPr>
      <w:b/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b/>
      <w:sz w:val="20"/>
    </w:rPr>
  </w:style>
  <w:style w:type="character" w:customStyle="1" w:styleId="ListLabel13">
    <w:name w:val="ListLabel 13"/>
    <w:rPr>
      <w:b/>
      <w:sz w:val="20"/>
    </w:rPr>
  </w:style>
  <w:style w:type="character" w:customStyle="1" w:styleId="ListLabel14">
    <w:name w:val="ListLabel 14"/>
    <w:rPr>
      <w:b/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b/>
      <w:sz w:val="20"/>
    </w:rPr>
  </w:style>
  <w:style w:type="character" w:customStyle="1" w:styleId="ListLabel20">
    <w:name w:val="ListLabel 20"/>
    <w:rPr>
      <w:b/>
      <w:sz w:val="20"/>
    </w:rPr>
  </w:style>
  <w:style w:type="character" w:customStyle="1" w:styleId="ListLabel21">
    <w:name w:val="ListLabel 21"/>
    <w:rPr>
      <w:b/>
      <w:sz w:val="20"/>
    </w:rPr>
  </w:style>
  <w:style w:type="character" w:customStyle="1" w:styleId="14">
    <w:name w:val="Заголовок 1 Знак"/>
    <w:rPr>
      <w:rFonts w:ascii="Arial" w:hAnsi="Arial"/>
      <w:b/>
      <w:color w:val="000080"/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b/>
      <w:sz w:val="20"/>
    </w:rPr>
  </w:style>
  <w:style w:type="character" w:customStyle="1" w:styleId="ListLabel27">
    <w:name w:val="ListLabel 27"/>
    <w:rPr>
      <w:b/>
      <w:sz w:val="20"/>
    </w:rPr>
  </w:style>
  <w:style w:type="character" w:customStyle="1" w:styleId="ListLabel28">
    <w:name w:val="ListLabel 28"/>
    <w:rPr>
      <w:b/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b/>
      <w:sz w:val="20"/>
    </w:rPr>
  </w:style>
  <w:style w:type="character" w:customStyle="1" w:styleId="ListLabel34">
    <w:name w:val="ListLabel 34"/>
    <w:rPr>
      <w:b/>
      <w:sz w:val="20"/>
    </w:rPr>
  </w:style>
  <w:style w:type="character" w:customStyle="1" w:styleId="ListLabel35">
    <w:name w:val="ListLabel 35"/>
    <w:rPr>
      <w:b/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b/>
      <w:sz w:val="20"/>
    </w:rPr>
  </w:style>
  <w:style w:type="character" w:customStyle="1" w:styleId="ListLabel41">
    <w:name w:val="ListLabel 41"/>
    <w:rPr>
      <w:b/>
      <w:sz w:val="20"/>
    </w:rPr>
  </w:style>
  <w:style w:type="character" w:customStyle="1" w:styleId="ListLabel42">
    <w:name w:val="ListLabel 42"/>
    <w:rPr>
      <w:b/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b/>
      <w:sz w:val="20"/>
    </w:rPr>
  </w:style>
  <w:style w:type="character" w:customStyle="1" w:styleId="ListLabel48">
    <w:name w:val="ListLabel 48"/>
    <w:rPr>
      <w:b/>
      <w:sz w:val="20"/>
    </w:rPr>
  </w:style>
  <w:style w:type="character" w:customStyle="1" w:styleId="ListLabel49">
    <w:name w:val="ListLabel 49"/>
    <w:rPr>
      <w:b/>
      <w:sz w:val="20"/>
    </w:rPr>
  </w:style>
  <w:style w:type="character" w:customStyle="1" w:styleId="ListLabel50">
    <w:name w:val="ListLabel 50"/>
    <w:rPr>
      <w:sz w:val="20"/>
    </w:rPr>
  </w:style>
  <w:style w:type="character" w:customStyle="1" w:styleId="ListLabel51">
    <w:name w:val="ListLabel 51"/>
    <w:rPr>
      <w:sz w:val="20"/>
    </w:rPr>
  </w:style>
  <w:style w:type="character" w:customStyle="1" w:styleId="ListLabel52">
    <w:name w:val="ListLabel 52"/>
    <w:rPr>
      <w:sz w:val="20"/>
    </w:rPr>
  </w:style>
  <w:style w:type="character" w:customStyle="1" w:styleId="ListLabel53">
    <w:name w:val="ListLabel 53"/>
    <w:rPr>
      <w:sz w:val="20"/>
    </w:rPr>
  </w:style>
  <w:style w:type="character" w:customStyle="1" w:styleId="ListLabel54">
    <w:name w:val="ListLabel 54"/>
    <w:rPr>
      <w:b/>
      <w:sz w:val="20"/>
    </w:rPr>
  </w:style>
  <w:style w:type="character" w:customStyle="1" w:styleId="ListLabel55">
    <w:name w:val="ListLabel 55"/>
    <w:rPr>
      <w:b/>
      <w:sz w:val="20"/>
    </w:rPr>
  </w:style>
  <w:style w:type="character" w:customStyle="1" w:styleId="ListLabel56">
    <w:name w:val="ListLabel 56"/>
    <w:rPr>
      <w:b/>
      <w:sz w:val="20"/>
    </w:rPr>
  </w:style>
  <w:style w:type="character" w:customStyle="1" w:styleId="ListLabel57">
    <w:name w:val="ListLabel 57"/>
    <w:rPr>
      <w:sz w:val="20"/>
    </w:rPr>
  </w:style>
  <w:style w:type="character" w:customStyle="1" w:styleId="ListLabel58">
    <w:name w:val="ListLabel 58"/>
    <w:rPr>
      <w:sz w:val="20"/>
    </w:rPr>
  </w:style>
  <w:style w:type="character" w:customStyle="1" w:styleId="ListLabel59">
    <w:name w:val="ListLabel 59"/>
    <w:rPr>
      <w:sz w:val="20"/>
    </w:rPr>
  </w:style>
  <w:style w:type="character" w:customStyle="1" w:styleId="ListLabel60">
    <w:name w:val="ListLabel 60"/>
    <w:rPr>
      <w:sz w:val="20"/>
    </w:rPr>
  </w:style>
  <w:style w:type="character" w:customStyle="1" w:styleId="ListLabel61">
    <w:name w:val="ListLabel 61"/>
    <w:rPr>
      <w:b/>
      <w:sz w:val="20"/>
    </w:rPr>
  </w:style>
  <w:style w:type="character" w:customStyle="1" w:styleId="ListLabel62">
    <w:name w:val="ListLabel 62"/>
    <w:rPr>
      <w:b/>
      <w:sz w:val="20"/>
    </w:rPr>
  </w:style>
  <w:style w:type="character" w:customStyle="1" w:styleId="ListLabel63">
    <w:name w:val="ListLabel 63"/>
    <w:rPr>
      <w:b/>
      <w:sz w:val="20"/>
    </w:rPr>
  </w:style>
  <w:style w:type="character" w:customStyle="1" w:styleId="ListLabel64">
    <w:name w:val="ListLabel 64"/>
    <w:rPr>
      <w:sz w:val="20"/>
    </w:rPr>
  </w:style>
  <w:style w:type="character" w:customStyle="1" w:styleId="ListLabel65">
    <w:name w:val="ListLabel 65"/>
    <w:rPr>
      <w:sz w:val="20"/>
    </w:rPr>
  </w:style>
  <w:style w:type="character" w:customStyle="1" w:styleId="ListLabel66">
    <w:name w:val="ListLabel 66"/>
    <w:rPr>
      <w:sz w:val="20"/>
    </w:rPr>
  </w:style>
  <w:style w:type="character" w:customStyle="1" w:styleId="ListLabel67">
    <w:name w:val="ListLabel 67"/>
    <w:rPr>
      <w:sz w:val="20"/>
    </w:rPr>
  </w:style>
  <w:style w:type="character" w:customStyle="1" w:styleId="ListLabel68">
    <w:name w:val="ListLabel 68"/>
    <w:rPr>
      <w:b/>
      <w:sz w:val="20"/>
    </w:rPr>
  </w:style>
  <w:style w:type="character" w:customStyle="1" w:styleId="ListLabel69">
    <w:name w:val="ListLabel 69"/>
    <w:rPr>
      <w:b/>
      <w:sz w:val="20"/>
    </w:rPr>
  </w:style>
  <w:style w:type="character" w:customStyle="1" w:styleId="ListLabel70">
    <w:name w:val="ListLabel 70"/>
    <w:rPr>
      <w:b/>
      <w:sz w:val="20"/>
    </w:rPr>
  </w:style>
  <w:style w:type="character" w:customStyle="1" w:styleId="ListLabel71">
    <w:name w:val="ListLabel 71"/>
    <w:rPr>
      <w:sz w:val="20"/>
    </w:rPr>
  </w:style>
  <w:style w:type="character" w:customStyle="1" w:styleId="ListLabel72">
    <w:name w:val="ListLabel 72"/>
    <w:rPr>
      <w:sz w:val="20"/>
    </w:rPr>
  </w:style>
  <w:style w:type="character" w:customStyle="1" w:styleId="ListLabel73">
    <w:name w:val="ListLabel 73"/>
    <w:rPr>
      <w:sz w:val="20"/>
    </w:rPr>
  </w:style>
  <w:style w:type="character" w:customStyle="1" w:styleId="ListLabel74">
    <w:name w:val="ListLabel 74"/>
    <w:rPr>
      <w:sz w:val="20"/>
    </w:rPr>
  </w:style>
  <w:style w:type="character" w:customStyle="1" w:styleId="ListLabel75">
    <w:name w:val="ListLabel 75"/>
    <w:rPr>
      <w:b/>
      <w:sz w:val="20"/>
    </w:rPr>
  </w:style>
  <w:style w:type="character" w:customStyle="1" w:styleId="ListLabel76">
    <w:name w:val="ListLabel 76"/>
    <w:rPr>
      <w:b/>
      <w:sz w:val="20"/>
    </w:rPr>
  </w:style>
  <w:style w:type="character" w:customStyle="1" w:styleId="ListLabel77">
    <w:name w:val="ListLabel 77"/>
    <w:rPr>
      <w:b/>
      <w:sz w:val="20"/>
    </w:rPr>
  </w:style>
  <w:style w:type="character" w:customStyle="1" w:styleId="ListLabel78">
    <w:name w:val="ListLabel 78"/>
    <w:rPr>
      <w:sz w:val="20"/>
    </w:rPr>
  </w:style>
  <w:style w:type="character" w:customStyle="1" w:styleId="ListLabel79">
    <w:name w:val="ListLabel 79"/>
    <w:rPr>
      <w:sz w:val="20"/>
    </w:rPr>
  </w:style>
  <w:style w:type="character" w:customStyle="1" w:styleId="ListLabel80">
    <w:name w:val="ListLabel 80"/>
    <w:rPr>
      <w:sz w:val="20"/>
    </w:rPr>
  </w:style>
  <w:style w:type="character" w:customStyle="1" w:styleId="ListLabel81">
    <w:name w:val="ListLabel 81"/>
    <w:rPr>
      <w:sz w:val="20"/>
    </w:rPr>
  </w:style>
  <w:style w:type="character" w:customStyle="1" w:styleId="ListLabel82">
    <w:name w:val="ListLabel 82"/>
    <w:rPr>
      <w:b/>
      <w:sz w:val="20"/>
    </w:rPr>
  </w:style>
  <w:style w:type="character" w:customStyle="1" w:styleId="ListLabel83">
    <w:name w:val="ListLabel 83"/>
    <w:rPr>
      <w:b/>
      <w:sz w:val="20"/>
    </w:rPr>
  </w:style>
  <w:style w:type="character" w:customStyle="1" w:styleId="ListLabel84">
    <w:name w:val="ListLabel 84"/>
    <w:rPr>
      <w:b/>
      <w:sz w:val="20"/>
    </w:rPr>
  </w:style>
  <w:style w:type="character" w:customStyle="1" w:styleId="ListLabel85">
    <w:name w:val="ListLabel 85"/>
    <w:rPr>
      <w:sz w:val="20"/>
    </w:rPr>
  </w:style>
  <w:style w:type="character" w:customStyle="1" w:styleId="ListLabel86">
    <w:name w:val="ListLabel 86"/>
    <w:rPr>
      <w:sz w:val="20"/>
    </w:rPr>
  </w:style>
  <w:style w:type="character" w:customStyle="1" w:styleId="ListLabel87">
    <w:name w:val="ListLabel 87"/>
    <w:rPr>
      <w:sz w:val="20"/>
    </w:rPr>
  </w:style>
  <w:style w:type="character" w:customStyle="1" w:styleId="ListLabel88">
    <w:name w:val="ListLabel 88"/>
    <w:rPr>
      <w:sz w:val="20"/>
    </w:rPr>
  </w:style>
  <w:style w:type="character" w:customStyle="1" w:styleId="ListLabel89">
    <w:name w:val="ListLabel 89"/>
    <w:rPr>
      <w:b/>
      <w:sz w:val="20"/>
    </w:rPr>
  </w:style>
  <w:style w:type="character" w:customStyle="1" w:styleId="ListLabel90">
    <w:name w:val="ListLabel 90"/>
    <w:rPr>
      <w:b/>
      <w:sz w:val="20"/>
    </w:rPr>
  </w:style>
  <w:style w:type="character" w:customStyle="1" w:styleId="ListLabel91">
    <w:name w:val="ListLabel 91"/>
    <w:rPr>
      <w:b/>
      <w:sz w:val="20"/>
    </w:rPr>
  </w:style>
  <w:style w:type="character" w:customStyle="1" w:styleId="ListLabel92">
    <w:name w:val="ListLabel 92"/>
    <w:rPr>
      <w:sz w:val="20"/>
    </w:rPr>
  </w:style>
  <w:style w:type="character" w:customStyle="1" w:styleId="ListLabel93">
    <w:name w:val="ListLabel 93"/>
    <w:rPr>
      <w:sz w:val="20"/>
    </w:rPr>
  </w:style>
  <w:style w:type="character" w:customStyle="1" w:styleId="ListLabel94">
    <w:name w:val="ListLabel 94"/>
    <w:rPr>
      <w:sz w:val="20"/>
    </w:rPr>
  </w:style>
  <w:style w:type="character" w:customStyle="1" w:styleId="ListLabel95">
    <w:name w:val="ListLabel 95"/>
    <w:rPr>
      <w:sz w:val="20"/>
    </w:rPr>
  </w:style>
  <w:style w:type="character" w:customStyle="1" w:styleId="ListLabel96">
    <w:name w:val="ListLabel 96"/>
    <w:rPr>
      <w:b/>
      <w:sz w:val="20"/>
    </w:rPr>
  </w:style>
  <w:style w:type="character" w:customStyle="1" w:styleId="ListLabel97">
    <w:name w:val="ListLabel 97"/>
    <w:rPr>
      <w:b/>
      <w:sz w:val="20"/>
    </w:rPr>
  </w:style>
  <w:style w:type="character" w:customStyle="1" w:styleId="ListLabel98">
    <w:name w:val="ListLabel 98"/>
    <w:rPr>
      <w:b/>
      <w:sz w:val="20"/>
    </w:rPr>
  </w:style>
  <w:style w:type="character" w:customStyle="1" w:styleId="ListLabel99">
    <w:name w:val="ListLabel 99"/>
    <w:rPr>
      <w:sz w:val="20"/>
    </w:rPr>
  </w:style>
  <w:style w:type="character" w:customStyle="1" w:styleId="ListLabel100">
    <w:name w:val="ListLabel 100"/>
    <w:rPr>
      <w:sz w:val="20"/>
    </w:rPr>
  </w:style>
  <w:style w:type="character" w:customStyle="1" w:styleId="ListLabel101">
    <w:name w:val="ListLabel 101"/>
    <w:rPr>
      <w:sz w:val="20"/>
    </w:rPr>
  </w:style>
  <w:style w:type="character" w:customStyle="1" w:styleId="ListLabel102">
    <w:name w:val="ListLabel 102"/>
    <w:rPr>
      <w:sz w:val="20"/>
    </w:rPr>
  </w:style>
  <w:style w:type="character" w:customStyle="1" w:styleId="ListLabel103">
    <w:name w:val="ListLabel 103"/>
    <w:rPr>
      <w:b/>
      <w:sz w:val="20"/>
    </w:rPr>
  </w:style>
  <w:style w:type="character" w:customStyle="1" w:styleId="ListLabel104">
    <w:name w:val="ListLabel 104"/>
    <w:rPr>
      <w:b/>
      <w:sz w:val="20"/>
    </w:rPr>
  </w:style>
  <w:style w:type="character" w:customStyle="1" w:styleId="ListLabel105">
    <w:name w:val="ListLabel 105"/>
    <w:rPr>
      <w:b/>
      <w:sz w:val="20"/>
    </w:rPr>
  </w:style>
  <w:style w:type="character" w:customStyle="1" w:styleId="ListLabel106">
    <w:name w:val="ListLabel 106"/>
    <w:rPr>
      <w:sz w:val="20"/>
    </w:rPr>
  </w:style>
  <w:style w:type="character" w:customStyle="1" w:styleId="ListLabel107">
    <w:name w:val="ListLabel 107"/>
    <w:rPr>
      <w:sz w:val="20"/>
    </w:rPr>
  </w:style>
  <w:style w:type="character" w:customStyle="1" w:styleId="ListLabel108">
    <w:name w:val="ListLabel 108"/>
    <w:rPr>
      <w:sz w:val="20"/>
    </w:rPr>
  </w:style>
  <w:style w:type="character" w:customStyle="1" w:styleId="ListLabel109">
    <w:name w:val="ListLabel 109"/>
    <w:rPr>
      <w:sz w:val="20"/>
    </w:rPr>
  </w:style>
  <w:style w:type="character" w:customStyle="1" w:styleId="ListLabel110">
    <w:name w:val="ListLabel 110"/>
    <w:rPr>
      <w:b/>
      <w:sz w:val="20"/>
    </w:rPr>
  </w:style>
  <w:style w:type="character" w:customStyle="1" w:styleId="ListLabel111">
    <w:name w:val="ListLabel 111"/>
    <w:rPr>
      <w:b/>
      <w:sz w:val="20"/>
    </w:rPr>
  </w:style>
  <w:style w:type="character" w:customStyle="1" w:styleId="ListLabel112">
    <w:name w:val="ListLabel 112"/>
    <w:rPr>
      <w:b/>
      <w:sz w:val="20"/>
    </w:rPr>
  </w:style>
  <w:style w:type="character" w:customStyle="1" w:styleId="af3">
    <w:name w:val="Символ сноски"/>
  </w:style>
  <w:style w:type="character" w:styleId="af4">
    <w:name w:val="footnote reference"/>
    <w:rPr>
      <w:vertAlign w:val="superscript"/>
    </w:rPr>
  </w:style>
  <w:style w:type="table" w:styleId="15">
    <w:name w:val="Table Simple 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2"/>
    <w:uiPriority w:val="39"/>
    <w:rsid w:val="00312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uiPriority w:val="99"/>
    <w:unhideWhenUsed/>
    <w:rsid w:val="002F3C8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2F3C8F"/>
    <w:rPr>
      <w:color w:val="00000A"/>
      <w:sz w:val="16"/>
      <w:szCs w:val="16"/>
    </w:rPr>
  </w:style>
  <w:style w:type="paragraph" w:customStyle="1" w:styleId="cee1fbf7edfbe9">
    <w:name w:val="Оceбe1ыfbчf7нedыfbйe9"/>
    <w:rsid w:val="00BD796C"/>
    <w:pPr>
      <w:widowControl w:val="0"/>
      <w:suppressAutoHyphens/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421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85224-7C9B-4424-AF09-E98794D9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5107</Words>
  <Characters>29116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МЕДИЦИНСКИЙ ЦЕНТР ОАО «АДМИРАЛТЕЙСКИЕ ВЕРФИ»</vt:lpstr>
    </vt:vector>
  </TitlesOfParts>
  <Company/>
  <LinksUpToDate>false</LinksUpToDate>
  <CharactersWithSpaces>34155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МЕДИЦИНСКИЙ ЦЕНТР ОАО «АДМИРАЛТЕЙСКИЕ ВЕРФИ»</dc:title>
  <dc:creator>upomgv</dc:creator>
  <cp:lastModifiedBy>User</cp:lastModifiedBy>
  <cp:revision>2</cp:revision>
  <cp:lastPrinted>2017-09-29T12:10:00Z</cp:lastPrinted>
  <dcterms:created xsi:type="dcterms:W3CDTF">2023-09-07T02:33:00Z</dcterms:created>
  <dcterms:modified xsi:type="dcterms:W3CDTF">2023-09-07T02:33:00Z</dcterms:modified>
</cp:coreProperties>
</file>